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ヒラギノ角ゴ ProN W6" w:cs="ヒラギノ角ゴ ProN W6" w:hAnsi="ヒラギノ角ゴ ProN W6" w:eastAsia="ヒラギノ角ゴ ProN W6"/>
          <w:sz w:val="24"/>
          <w:szCs w:val="24"/>
        </w:rPr>
      </w:pPr>
      <w:r>
        <w:rPr>
          <w:rFonts w:ascii="ヒラギノ角ゴ ProN W6" w:hAnsi="ヒラギノ角ゴ ProN W6"/>
          <w:sz w:val="24"/>
          <w:szCs w:val="24"/>
          <w:rtl w:val="0"/>
        </w:rPr>
        <w:t>EU</w:t>
      </w:r>
      <w:r>
        <w:rPr>
          <w:rFonts w:eastAsia="ヒラギノ角ゴ ProN W6" w:hint="eastAsia"/>
          <w:sz w:val="24"/>
          <w:szCs w:val="24"/>
          <w:rtl w:val="0"/>
          <w:lang w:val="ja-JP" w:eastAsia="ja-JP"/>
        </w:rPr>
        <w:t>化粧品指令</w:t>
      </w:r>
      <w:r>
        <w:rPr>
          <w:rFonts w:ascii="ヒラギノ角ゴ ProN W6" w:hAnsi="ヒラギノ角ゴ ProN W6"/>
          <w:sz w:val="24"/>
          <w:szCs w:val="24"/>
          <w:rtl w:val="0"/>
        </w:rPr>
        <w:t>/</w:t>
      </w:r>
      <w:r>
        <w:rPr>
          <w:rFonts w:eastAsia="ヒラギノ角ゴ ProN W6" w:hint="eastAsia"/>
          <w:sz w:val="24"/>
          <w:szCs w:val="24"/>
          <w:rtl w:val="0"/>
          <w:lang w:val="ja-JP" w:eastAsia="ja-JP"/>
        </w:rPr>
        <w:t xml:space="preserve">化粧品に関する規則 </w:t>
      </w:r>
      <w:r>
        <w:rPr>
          <w:rFonts w:ascii="ヒラギノ角ゴ ProN W6" w:hAnsi="ヒラギノ角ゴ ProN W6"/>
          <w:sz w:val="24"/>
          <w:szCs w:val="24"/>
          <w:rtl w:val="0"/>
        </w:rPr>
        <w:t>1223/2009</w:t>
      </w:r>
      <w:r>
        <w:rPr>
          <w:rFonts w:eastAsia="ヒラギノ角ゴ ProN W6" w:hint="eastAsia"/>
          <w:sz w:val="24"/>
          <w:szCs w:val="24"/>
          <w:rtl w:val="0"/>
          <w:lang w:val="ja-JP" w:eastAsia="ja-JP"/>
        </w:rPr>
        <w:t>　</w:t>
      </w:r>
    </w:p>
    <w:p>
      <w:pPr>
        <w:pStyle w:val="Body"/>
        <w:rPr>
          <w:rFonts w:ascii="ヒラギノ角ゴ ProN W6" w:cs="ヒラギノ角ゴ ProN W6" w:hAnsi="ヒラギノ角ゴ ProN W6" w:eastAsia="ヒラギノ角ゴ ProN W6"/>
          <w:sz w:val="22"/>
          <w:szCs w:val="22"/>
        </w:rPr>
      </w:pPr>
      <w:r>
        <w:rPr>
          <w:rFonts w:eastAsia="ヒラギノ角ゴ ProN W3" w:hint="eastAsia"/>
          <w:sz w:val="22"/>
          <w:szCs w:val="22"/>
          <w:rtl w:val="0"/>
          <w:lang w:val="ja-JP" w:eastAsia="ja-JP"/>
        </w:rPr>
        <w:t>別表</w:t>
      </w:r>
      <w:r>
        <w:rPr>
          <w:rFonts w:ascii="ヒラギノ角ゴ ProN W3" w:hAnsi="ヒラギノ角ゴ ProN W3"/>
          <w:sz w:val="22"/>
          <w:szCs w:val="22"/>
          <w:rtl w:val="0"/>
          <w:lang w:val="en-US"/>
        </w:rPr>
        <w:t xml:space="preserve">II </w:t>
      </w:r>
      <w:r>
        <w:rPr>
          <w:rFonts w:eastAsia="ヒラギノ角ゴ ProN W3" w:hint="eastAsia"/>
          <w:sz w:val="22"/>
          <w:szCs w:val="22"/>
          <w:rtl w:val="0"/>
          <w:lang w:val="ja-JP" w:eastAsia="ja-JP"/>
        </w:rPr>
        <w:t>及び別表</w:t>
      </w:r>
      <w:r>
        <w:rPr>
          <w:rFonts w:ascii="ヒラギノ角ゴ ProN W3" w:hAnsi="ヒラギノ角ゴ ProN W3"/>
          <w:sz w:val="22"/>
          <w:szCs w:val="22"/>
          <w:rtl w:val="0"/>
          <w:lang w:val="en-US"/>
        </w:rPr>
        <w:t>III</w:t>
      </w:r>
      <w:r>
        <w:rPr>
          <w:rFonts w:eastAsia="ヒラギノ角ゴ ProN W3" w:hint="eastAsia"/>
          <w:sz w:val="22"/>
          <w:szCs w:val="22"/>
          <w:rtl w:val="0"/>
          <w:lang w:val="ja-JP" w:eastAsia="ja-JP"/>
        </w:rPr>
        <w:t>より</w:t>
      </w:r>
      <w:r>
        <w:rPr>
          <w:rFonts w:eastAsia="ヒラギノ角ゴ ProN W3" w:hint="eastAsia"/>
          <w:sz w:val="22"/>
          <w:szCs w:val="22"/>
          <w:rtl w:val="0"/>
        </w:rPr>
        <w:t>（</w:t>
      </w:r>
      <w:r>
        <w:rPr>
          <w:rFonts w:ascii="ヒラギノ角ゴ ProN W3" w:hAnsi="ヒラギノ角ゴ ProN W3"/>
          <w:sz w:val="22"/>
          <w:szCs w:val="22"/>
          <w:rtl w:val="0"/>
        </w:rPr>
        <w:t>2021.5.26</w:t>
      </w:r>
      <w:r>
        <w:rPr>
          <w:rFonts w:eastAsia="ヒラギノ角ゴ ProN W3" w:hint="eastAsia"/>
          <w:sz w:val="22"/>
          <w:szCs w:val="22"/>
          <w:rtl w:val="0"/>
          <w:lang w:val="ja-JP" w:eastAsia="ja-JP"/>
        </w:rPr>
        <w:t>バージョン）</w:t>
      </w:r>
    </w:p>
    <w:p>
      <w:pPr>
        <w:pStyle w:val="Body"/>
        <w:rPr>
          <w:rFonts w:ascii="ヒラギノ角ゴ ProN W6" w:cs="ヒラギノ角ゴ ProN W6" w:hAnsi="ヒラギノ角ゴ ProN W6" w:eastAsia="ヒラギノ角ゴ ProN W6"/>
          <w:sz w:val="24"/>
          <w:szCs w:val="24"/>
        </w:rPr>
      </w:pPr>
    </w:p>
    <w:p>
      <w:pPr>
        <w:pStyle w:val="Body"/>
        <w:rPr>
          <w:rFonts w:ascii="ヒラギノ角ゴ ProN W3" w:cs="ヒラギノ角ゴ ProN W3" w:hAnsi="ヒラギノ角ゴ ProN W3" w:eastAsia="ヒラギノ角ゴ ProN W3"/>
          <w:sz w:val="20"/>
          <w:szCs w:val="20"/>
        </w:rPr>
      </w:pPr>
      <w:r>
        <w:rPr>
          <w:rFonts w:ascii="ヒラギノ角ゴ ProN W3" w:hAnsi="ヒラギノ角ゴ ProN W3"/>
          <w:sz w:val="20"/>
          <w:szCs w:val="20"/>
          <w:rtl w:val="0"/>
          <w:lang w:val="en-US"/>
        </w:rPr>
        <w:t>REGULATION (EC) No 1223/2009 OF THE EUROPEAN PARLIAMENT AND OF THE COUNCIL</w:t>
      </w:r>
      <w:r>
        <w:rPr>
          <w:rFonts w:ascii="ヒラギノ角ゴ ProN W3" w:hAnsi="ヒラギノ角ゴ ProN W3"/>
          <w:sz w:val="20"/>
          <w:szCs w:val="20"/>
          <w:rtl w:val="0"/>
          <w:lang w:val="en-US"/>
        </w:rPr>
        <w:t xml:space="preserve"> </w:t>
      </w:r>
      <w:r>
        <w:rPr>
          <w:rFonts w:ascii="ヒラギノ角ゴ ProN W3" w:hAnsi="ヒラギノ角ゴ ProN W3"/>
          <w:sz w:val="20"/>
          <w:szCs w:val="20"/>
          <w:rtl w:val="0"/>
        </w:rPr>
        <w:t>of 30 November 2009</w:t>
      </w:r>
      <w:r>
        <w:rPr>
          <w:rFonts w:ascii="ヒラギノ角ゴ ProN W3" w:hAnsi="ヒラギノ角ゴ ProN W3"/>
          <w:sz w:val="20"/>
          <w:szCs w:val="20"/>
          <w:rtl w:val="0"/>
          <w:lang w:val="en-US"/>
        </w:rPr>
        <w:t xml:space="preserve"> </w:t>
      </w:r>
      <w:r>
        <w:rPr>
          <w:rFonts w:ascii="ヒラギノ角ゴ ProN W3" w:hAnsi="ヒラギノ角ゴ ProN W3"/>
          <w:sz w:val="20"/>
          <w:szCs w:val="20"/>
          <w:rtl w:val="0"/>
          <w:lang w:val="en-US"/>
        </w:rPr>
        <w:t>on cosmetic products</w:t>
      </w:r>
    </w:p>
    <w:p>
      <w:pPr>
        <w:pStyle w:val="Body"/>
        <w:rPr>
          <w:rFonts w:ascii="ヒラギノ角ゴ ProN W3" w:cs="ヒラギノ角ゴ ProN W3" w:hAnsi="ヒラギノ角ゴ ProN W3" w:eastAsia="ヒラギノ角ゴ ProN W3"/>
          <w:sz w:val="20"/>
          <w:szCs w:val="20"/>
        </w:rPr>
      </w:pPr>
      <w:r>
        <w:rPr>
          <w:rFonts w:ascii="ヒラギノ角ゴ ProN W3" w:hAnsi="ヒラギノ角ゴ ProN W3"/>
          <w:sz w:val="20"/>
          <w:szCs w:val="20"/>
          <w:rtl w:val="0"/>
          <w:lang w:val="en-US"/>
        </w:rPr>
        <w:t>https://eur-lex.europa.eu/legal-content/EN/TXT/?uri=CELEX:02009R1223-20160812&amp;from=EN</w:t>
      </w:r>
    </w:p>
    <w:p>
      <w:pPr>
        <w:pStyle w:val="Body"/>
        <w:rPr>
          <w:rFonts w:ascii="ヒラギノ角ゴ ProN W3" w:cs="ヒラギノ角ゴ ProN W3" w:hAnsi="ヒラギノ角ゴ ProN W3" w:eastAsia="ヒラギノ角ゴ ProN W3"/>
        </w:rPr>
      </w:pPr>
    </w:p>
    <w:p>
      <w:pPr>
        <w:pStyle w:val="Body"/>
        <w:rPr>
          <w:rFonts w:ascii="ヒラギノ角ゴ ProN W6" w:cs="ヒラギノ角ゴ ProN W6" w:hAnsi="ヒラギノ角ゴ ProN W6" w:eastAsia="ヒラギノ角ゴ ProN W6"/>
          <w:sz w:val="20"/>
          <w:szCs w:val="20"/>
        </w:rPr>
      </w:pPr>
      <w:r>
        <w:rPr>
          <w:rFonts w:ascii="ヒラギノ角ゴ ProN W6" w:hAnsi="ヒラギノ角ゴ ProN W6"/>
          <w:sz w:val="20"/>
          <w:szCs w:val="20"/>
          <w:rtl w:val="0"/>
          <w:lang w:val="de-DE"/>
        </w:rPr>
        <w:t>ANNEX II</w:t>
      </w:r>
      <w:r>
        <w:rPr>
          <w:rFonts w:ascii="ヒラギノ角ゴ ProN W6" w:hAnsi="ヒラギノ角ゴ ProN W6"/>
          <w:sz w:val="20"/>
          <w:szCs w:val="20"/>
          <w:rtl w:val="0"/>
          <w:lang w:val="en-US"/>
        </w:rPr>
        <w:t xml:space="preserve"> </w:t>
      </w:r>
      <w:r>
        <w:rPr>
          <w:rFonts w:ascii="ヒラギノ角ゴ ProN W6" w:hAnsi="ヒラギノ角ゴ ProN W6"/>
          <w:sz w:val="20"/>
          <w:szCs w:val="20"/>
          <w:rtl w:val="0"/>
          <w:lang w:val="en-US"/>
        </w:rPr>
        <w:t>LIST OF SUBSTANCES PROHIBITED IN COSMETIC PRODUCTS</w:t>
      </w:r>
    </w:p>
    <w:p>
      <w:pPr>
        <w:pStyle w:val="Body"/>
        <w:rPr>
          <w:rFonts w:ascii="ヒラギノ角ゴ ProN W3" w:cs="ヒラギノ角ゴ ProN W3" w:hAnsi="ヒラギノ角ゴ ProN W3" w:eastAsia="ヒラギノ角ゴ ProN W3"/>
          <w:sz w:val="20"/>
          <w:szCs w:val="20"/>
        </w:rPr>
      </w:pPr>
      <w:r>
        <w:rPr>
          <w:rFonts w:eastAsia="ヒラギノ角ゴ ProN W3" w:hint="eastAsia"/>
          <w:sz w:val="20"/>
          <w:szCs w:val="20"/>
          <w:rtl w:val="0"/>
          <w:lang w:val="ja-JP" w:eastAsia="ja-JP"/>
        </w:rPr>
        <w:t>『別表</w:t>
      </w:r>
      <w:r>
        <w:rPr>
          <w:rFonts w:ascii="ヒラギノ角ゴ ProN W3" w:hAnsi="ヒラギノ角ゴ ProN W3"/>
          <w:sz w:val="20"/>
          <w:szCs w:val="20"/>
          <w:rtl w:val="0"/>
          <w:lang w:val="en-US"/>
        </w:rPr>
        <w:t xml:space="preserve">II </w:t>
      </w:r>
      <w:r>
        <w:rPr>
          <w:rFonts w:eastAsia="ヒラギノ角ゴ ProN W3" w:hint="eastAsia"/>
          <w:sz w:val="20"/>
          <w:szCs w:val="20"/>
          <w:rtl w:val="0"/>
          <w:lang w:val="ja-JP" w:eastAsia="ja-JP"/>
        </w:rPr>
        <w:t>化粧品への配合が禁止の物質』から</w:t>
      </w:r>
      <w:r>
        <w:rPr>
          <w:rFonts w:ascii="ヒラギノ角ゴ ProN W3" w:hAnsi="ヒラギノ角ゴ ProN W3" w:hint="default"/>
          <w:sz w:val="20"/>
          <w:szCs w:val="20"/>
          <w:rtl w:val="0"/>
          <w:lang w:val="en-US"/>
        </w:rPr>
        <w:t>”</w:t>
      </w:r>
      <w:r>
        <w:rPr>
          <w:rFonts w:ascii="ヒラギノ角ゴ ProN W3" w:hAnsi="ヒラギノ角ゴ ProN W3"/>
          <w:sz w:val="20"/>
          <w:szCs w:val="20"/>
          <w:rtl w:val="0"/>
          <w:lang w:val="en-US"/>
        </w:rPr>
        <w:t>fragrance</w:t>
      </w:r>
      <w:r>
        <w:rPr>
          <w:rFonts w:ascii="ヒラギノ角ゴ ProN W3" w:hAnsi="ヒラギノ角ゴ ProN W3" w:hint="default"/>
          <w:sz w:val="20"/>
          <w:szCs w:val="20"/>
          <w:rtl w:val="0"/>
          <w:lang w:val="en-US"/>
        </w:rPr>
        <w:t>”</w:t>
      </w:r>
      <w:r>
        <w:rPr>
          <w:rFonts w:eastAsia="ヒラギノ角ゴ ProN W3" w:hint="eastAsia"/>
          <w:sz w:val="20"/>
          <w:szCs w:val="20"/>
          <w:rtl w:val="0"/>
          <w:lang w:val="ja-JP" w:eastAsia="ja-JP"/>
        </w:rPr>
        <w:t>で検索された化学物質</w:t>
      </w:r>
      <w:r>
        <w:rPr>
          <w:rFonts w:ascii="ヒラギノ角ゴ ProN W3" w:hAnsi="ヒラギノ角ゴ ProN W3"/>
          <w:sz w:val="20"/>
          <w:szCs w:val="20"/>
          <w:rtl w:val="0"/>
          <w:lang w:val="en-US"/>
        </w:rPr>
        <w:t>32</w:t>
      </w:r>
      <w:r>
        <w:rPr>
          <w:rFonts w:eastAsia="ヒラギノ角ゴ ProN W3" w:hint="eastAsia"/>
          <w:sz w:val="20"/>
          <w:szCs w:val="20"/>
          <w:rtl w:val="0"/>
          <w:lang w:val="ja-JP" w:eastAsia="ja-JP"/>
        </w:rPr>
        <w:t>種類を抜粋</w:t>
      </w:r>
    </w:p>
    <w:tbl>
      <w:tblPr>
        <w:tblW w:w="12575"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878"/>
        <w:gridCol w:w="9202"/>
        <w:gridCol w:w="1411"/>
        <w:gridCol w:w="1084"/>
      </w:tblGrid>
      <w:tr>
        <w:tblPrEx>
          <w:shd w:val="clear" w:color="auto" w:fill="auto"/>
        </w:tblPrEx>
        <w:trPr>
          <w:trHeight w:val="320" w:hRule="atLeast"/>
        </w:trPr>
        <w:tc>
          <w:tcPr>
            <w:tcW w:type="dxa" w:w="878"/>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Ref</w:t>
            </w:r>
            <w:r>
              <w:rPr>
                <w:rFonts w:ascii="Arial Unicode MS" w:cs="Arial Unicode MS" w:hAnsi="Arial Unicode MS" w:eastAsia="Helvetica Neue" w:hint="eastAsia"/>
                <w:rtl w:val="0"/>
              </w:rPr>
              <w:t>　</w:t>
            </w:r>
            <w:r>
              <w:rPr>
                <w:rFonts w:ascii="Helvetica Neue" w:cs="Arial Unicode MS" w:hAnsi="Helvetica Neue" w:eastAsia="Arial Unicode MS"/>
                <w:rtl w:val="0"/>
              </w:rPr>
              <w:t>No.</w:t>
            </w:r>
          </w:p>
        </w:tc>
        <w:tc>
          <w:tcPr>
            <w:tcW w:type="dxa" w:w="11697"/>
            <w:gridSpan w:val="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Substance identification</w:t>
            </w:r>
          </w:p>
        </w:tc>
      </w:tr>
      <w:tr>
        <w:tblPrEx>
          <w:shd w:val="clear" w:color="auto" w:fill="auto"/>
        </w:tblPrEx>
        <w:trPr>
          <w:trHeight w:val="320" w:hRule="atLeast"/>
        </w:trPr>
        <w:tc>
          <w:tcPr>
            <w:tcW w:type="dxa" w:w="87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92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Chemical name/INN</w:t>
            </w:r>
          </w:p>
        </w:tc>
        <w:tc>
          <w:tcPr>
            <w:tcW w:type="dxa" w:w="14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CAS No.</w:t>
            </w:r>
          </w:p>
        </w:tc>
        <w:tc>
          <w:tcPr>
            <w:tcW w:type="dxa" w:w="108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EC No.</w:t>
            </w:r>
          </w:p>
        </w:tc>
      </w:tr>
      <w:tr>
        <w:tblPrEx>
          <w:shd w:val="clear" w:color="auto" w:fill="auto"/>
        </w:tblPrEx>
        <w:trPr>
          <w:trHeight w:val="320" w:hRule="atLeast"/>
        </w:trPr>
        <w:tc>
          <w:tcPr>
            <w:tcW w:type="dxa" w:w="8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a</w:t>
            </w:r>
          </w:p>
        </w:tc>
        <w:tc>
          <w:tcPr>
            <w:tcW w:type="dxa" w:w="92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b</w:t>
            </w:r>
          </w:p>
        </w:tc>
        <w:tc>
          <w:tcPr>
            <w:tcW w:type="dxa" w:w="14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c</w:t>
            </w:r>
          </w:p>
        </w:tc>
        <w:tc>
          <w:tcPr>
            <w:tcW w:type="dxa" w:w="108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d</w:t>
            </w:r>
          </w:p>
        </w:tc>
      </w:tr>
    </w:tbl>
    <w:p>
      <w:pPr>
        <w:pStyle w:val="Body"/>
        <w:rPr>
          <w:rFonts w:ascii="ヒラギノ角ゴ ProN W3" w:cs="ヒラギノ角ゴ ProN W3" w:hAnsi="ヒラギノ角ゴ ProN W3" w:eastAsia="ヒラギノ角ゴ ProN W3"/>
        </w:rPr>
      </w:pPr>
    </w:p>
    <w:tbl>
      <w:tblPr>
        <w:tblW w:w="12959"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747"/>
        <w:gridCol w:w="9625"/>
        <w:gridCol w:w="1434"/>
        <w:gridCol w:w="1153"/>
      </w:tblGrid>
      <w:tr>
        <w:tblPrEx>
          <w:shd w:val="clear" w:color="auto" w:fill="auto"/>
        </w:tblPrEx>
        <w:trPr>
          <w:trHeight w:val="320" w:hRule="atLeast"/>
        </w:trPr>
        <w:tc>
          <w:tcPr>
            <w:tcW w:type="dxa" w:w="7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jc w:val="center"/>
            </w:pPr>
            <w:r>
              <w:rPr>
                <w:rFonts w:ascii="Helvetica Neue" w:hAnsi="Helvetica Neue"/>
                <w:rtl w:val="0"/>
              </w:rPr>
              <w:t>423</w:t>
            </w:r>
          </w:p>
        </w:tc>
        <w:tc>
          <w:tcPr>
            <w:tcW w:type="dxa" w:w="96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Alanroot oil (Inula helenium</w:t>
            </w:r>
            <w:r>
              <w:rPr>
                <w:rFonts w:ascii="Helvetica Neue" w:cs="Arial Unicode MS" w:hAnsi="Helvetica Neue" w:eastAsia="Arial Unicode MS" w:hint="default"/>
                <w:rtl w:val="0"/>
              </w:rPr>
              <w:t> </w:t>
            </w:r>
            <w:r>
              <w:rPr>
                <w:rFonts w:ascii="Helvetica Neue" w:cs="Arial Unicode MS" w:hAnsi="Helvetica Neue" w:eastAsia="Arial Unicode MS"/>
                <w:rtl w:val="0"/>
              </w:rPr>
              <w:t>L.), when used as a fragrance ingredient</w:t>
            </w:r>
          </w:p>
        </w:tc>
        <w:tc>
          <w:tcPr>
            <w:tcW w:type="dxa" w:w="14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97676-35-2</w:t>
            </w:r>
          </w:p>
        </w:tc>
        <w:tc>
          <w:tcPr>
            <w:tcW w:type="dxa" w:w="11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tc>
      </w:tr>
      <w:tr>
        <w:tblPrEx>
          <w:shd w:val="clear" w:color="auto" w:fill="auto"/>
        </w:tblPrEx>
        <w:trPr>
          <w:trHeight w:val="320" w:hRule="atLeast"/>
        </w:trPr>
        <w:tc>
          <w:tcPr>
            <w:tcW w:type="dxa" w:w="7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jc w:val="center"/>
            </w:pPr>
            <w:r>
              <w:rPr>
                <w:rFonts w:ascii="Helvetica Neue" w:hAnsi="Helvetica Neue"/>
                <w:rtl w:val="0"/>
              </w:rPr>
              <w:t>424</w:t>
            </w:r>
          </w:p>
        </w:tc>
        <w:tc>
          <w:tcPr>
            <w:tcW w:type="dxa" w:w="96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Benzyl cyanide, when used as a fragrance ingredient</w:t>
            </w:r>
          </w:p>
        </w:tc>
        <w:tc>
          <w:tcPr>
            <w:tcW w:type="dxa" w:w="14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140-29-4</w:t>
            </w:r>
          </w:p>
        </w:tc>
        <w:tc>
          <w:tcPr>
            <w:tcW w:type="dxa" w:w="11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205-410-5</w:t>
            </w:r>
          </w:p>
        </w:tc>
      </w:tr>
      <w:tr>
        <w:tblPrEx>
          <w:shd w:val="clear" w:color="auto" w:fill="auto"/>
        </w:tblPrEx>
        <w:trPr>
          <w:trHeight w:val="320" w:hRule="atLeast"/>
        </w:trPr>
        <w:tc>
          <w:tcPr>
            <w:tcW w:type="dxa" w:w="7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jc w:val="center"/>
            </w:pPr>
            <w:r>
              <w:rPr>
                <w:rFonts w:ascii="Helvetica Neue" w:hAnsi="Helvetica Neue"/>
                <w:rtl w:val="0"/>
              </w:rPr>
              <w:t>425</w:t>
            </w:r>
          </w:p>
        </w:tc>
        <w:tc>
          <w:tcPr>
            <w:tcW w:type="dxa" w:w="96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Cyclamen alcohol, when used as a fragrance ingredient</w:t>
            </w:r>
          </w:p>
        </w:tc>
        <w:tc>
          <w:tcPr>
            <w:tcW w:type="dxa" w:w="14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4756-19-8</w:t>
            </w:r>
          </w:p>
        </w:tc>
        <w:tc>
          <w:tcPr>
            <w:tcW w:type="dxa" w:w="11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225-289-2</w:t>
            </w:r>
          </w:p>
        </w:tc>
      </w:tr>
      <w:tr>
        <w:tblPrEx>
          <w:shd w:val="clear" w:color="auto" w:fill="auto"/>
        </w:tblPrEx>
        <w:trPr>
          <w:trHeight w:val="320" w:hRule="atLeast"/>
        </w:trPr>
        <w:tc>
          <w:tcPr>
            <w:tcW w:type="dxa" w:w="7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jc w:val="center"/>
            </w:pPr>
            <w:r>
              <w:rPr>
                <w:rFonts w:ascii="Helvetica Neue" w:hAnsi="Helvetica Neue"/>
                <w:rtl w:val="0"/>
              </w:rPr>
              <w:t>426</w:t>
            </w:r>
          </w:p>
        </w:tc>
        <w:tc>
          <w:tcPr>
            <w:tcW w:type="dxa" w:w="96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Diethyl maleate, when used as a fragrance ingredient</w:t>
            </w:r>
          </w:p>
        </w:tc>
        <w:tc>
          <w:tcPr>
            <w:tcW w:type="dxa" w:w="14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141-05-9</w:t>
            </w:r>
          </w:p>
        </w:tc>
        <w:tc>
          <w:tcPr>
            <w:tcW w:type="dxa" w:w="11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205-451-9</w:t>
            </w:r>
          </w:p>
        </w:tc>
      </w:tr>
      <w:tr>
        <w:tblPrEx>
          <w:shd w:val="clear" w:color="auto" w:fill="auto"/>
        </w:tblPrEx>
        <w:trPr>
          <w:trHeight w:val="320" w:hRule="atLeast"/>
        </w:trPr>
        <w:tc>
          <w:tcPr>
            <w:tcW w:type="dxa" w:w="7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jc w:val="center"/>
            </w:pPr>
            <w:r>
              <w:rPr>
                <w:rFonts w:ascii="Helvetica Neue" w:hAnsi="Helvetica Neue"/>
                <w:rtl w:val="0"/>
              </w:rPr>
              <w:t>427</w:t>
            </w:r>
          </w:p>
        </w:tc>
        <w:tc>
          <w:tcPr>
            <w:tcW w:type="dxa" w:w="96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3,4-Dihydrocoumarin, when used as a fragrance ingredient</w:t>
            </w:r>
          </w:p>
        </w:tc>
        <w:tc>
          <w:tcPr>
            <w:tcW w:type="dxa" w:w="14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119-84-6</w:t>
            </w:r>
          </w:p>
        </w:tc>
        <w:tc>
          <w:tcPr>
            <w:tcW w:type="dxa" w:w="11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204-354-9</w:t>
            </w:r>
          </w:p>
        </w:tc>
      </w:tr>
      <w:tr>
        <w:tblPrEx>
          <w:shd w:val="clear" w:color="auto" w:fill="auto"/>
        </w:tblPrEx>
        <w:trPr>
          <w:trHeight w:val="320" w:hRule="atLeast"/>
        </w:trPr>
        <w:tc>
          <w:tcPr>
            <w:tcW w:type="dxa" w:w="7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jc w:val="center"/>
            </w:pPr>
            <w:r>
              <w:rPr>
                <w:rFonts w:ascii="Helvetica Neue" w:hAnsi="Helvetica Neue"/>
                <w:rtl w:val="0"/>
              </w:rPr>
              <w:t>428</w:t>
            </w:r>
          </w:p>
        </w:tc>
        <w:tc>
          <w:tcPr>
            <w:tcW w:type="dxa" w:w="96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2,4-Dihydroxy-3-methylbenzaldehyde, when used as a fragrance ingredient</w:t>
            </w:r>
          </w:p>
        </w:tc>
        <w:tc>
          <w:tcPr>
            <w:tcW w:type="dxa" w:w="14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6248-20-0</w:t>
            </w:r>
          </w:p>
        </w:tc>
        <w:tc>
          <w:tcPr>
            <w:tcW w:type="dxa" w:w="11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228-369-5</w:t>
            </w:r>
          </w:p>
        </w:tc>
      </w:tr>
      <w:tr>
        <w:tblPrEx>
          <w:shd w:val="clear" w:color="auto" w:fill="auto"/>
        </w:tblPrEx>
        <w:trPr>
          <w:trHeight w:val="320" w:hRule="atLeast"/>
        </w:trPr>
        <w:tc>
          <w:tcPr>
            <w:tcW w:type="dxa" w:w="7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jc w:val="center"/>
            </w:pPr>
            <w:r>
              <w:rPr>
                <w:rFonts w:ascii="Helvetica Neue" w:hAnsi="Helvetica Neue"/>
                <w:rtl w:val="0"/>
              </w:rPr>
              <w:t>429</w:t>
            </w:r>
          </w:p>
        </w:tc>
        <w:tc>
          <w:tcPr>
            <w:tcW w:type="dxa" w:w="96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3,7-Dimethyl-2-octen-1-ol (6,7-Dihydrogeraniol), when used as a fragrance ingredient</w:t>
            </w:r>
          </w:p>
        </w:tc>
        <w:tc>
          <w:tcPr>
            <w:tcW w:type="dxa" w:w="14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40607-48-5</w:t>
            </w:r>
          </w:p>
        </w:tc>
        <w:tc>
          <w:tcPr>
            <w:tcW w:type="dxa" w:w="11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254-999-5</w:t>
            </w:r>
          </w:p>
        </w:tc>
      </w:tr>
      <w:tr>
        <w:tblPrEx>
          <w:shd w:val="clear" w:color="auto" w:fill="auto"/>
        </w:tblPrEx>
        <w:trPr>
          <w:trHeight w:val="320" w:hRule="atLeast"/>
        </w:trPr>
        <w:tc>
          <w:tcPr>
            <w:tcW w:type="dxa" w:w="7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jc w:val="center"/>
            </w:pPr>
            <w:r>
              <w:rPr>
                <w:rFonts w:ascii="Helvetica Neue" w:hAnsi="Helvetica Neue"/>
                <w:rtl w:val="0"/>
              </w:rPr>
              <w:t>430</w:t>
            </w:r>
          </w:p>
        </w:tc>
        <w:tc>
          <w:tcPr>
            <w:tcW w:type="dxa" w:w="96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4,6-Dimethyl-8-tert-butylcoumarin, when used as a fragrance ingredient</w:t>
            </w:r>
          </w:p>
        </w:tc>
        <w:tc>
          <w:tcPr>
            <w:tcW w:type="dxa" w:w="14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17874-34-9</w:t>
            </w:r>
          </w:p>
        </w:tc>
        <w:tc>
          <w:tcPr>
            <w:tcW w:type="dxa" w:w="11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241-827-9</w:t>
            </w:r>
          </w:p>
        </w:tc>
      </w:tr>
      <w:tr>
        <w:tblPrEx>
          <w:shd w:val="clear" w:color="auto" w:fill="auto"/>
        </w:tblPrEx>
        <w:trPr>
          <w:trHeight w:val="320" w:hRule="atLeast"/>
        </w:trPr>
        <w:tc>
          <w:tcPr>
            <w:tcW w:type="dxa" w:w="7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jc w:val="center"/>
            </w:pPr>
            <w:r>
              <w:rPr>
                <w:rFonts w:ascii="Helvetica Neue" w:hAnsi="Helvetica Neue"/>
                <w:rtl w:val="0"/>
              </w:rPr>
              <w:t>431</w:t>
            </w:r>
          </w:p>
        </w:tc>
        <w:tc>
          <w:tcPr>
            <w:tcW w:type="dxa" w:w="96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Dimethyl citraconate, when used as a fragrance ingredient</w:t>
            </w:r>
          </w:p>
        </w:tc>
        <w:tc>
          <w:tcPr>
            <w:tcW w:type="dxa" w:w="14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617-54-9</w:t>
            </w:r>
          </w:p>
        </w:tc>
        <w:tc>
          <w:tcPr>
            <w:tcW w:type="dxa" w:w="11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tc>
      </w:tr>
      <w:tr>
        <w:tblPrEx>
          <w:shd w:val="clear" w:color="auto" w:fill="auto"/>
        </w:tblPrEx>
        <w:trPr>
          <w:trHeight w:val="320" w:hRule="atLeast"/>
        </w:trPr>
        <w:tc>
          <w:tcPr>
            <w:tcW w:type="dxa" w:w="7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jc w:val="center"/>
            </w:pPr>
            <w:r>
              <w:rPr>
                <w:rFonts w:ascii="Helvetica Neue" w:hAnsi="Helvetica Neue"/>
                <w:rtl w:val="0"/>
              </w:rPr>
              <w:t>432</w:t>
            </w:r>
          </w:p>
        </w:tc>
        <w:tc>
          <w:tcPr>
            <w:tcW w:type="dxa" w:w="96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7,11-Dimethyl-4,6,10-dodecatrien-3-one (Pseudomethylionone), when used as a fragrance ingredient</w:t>
            </w:r>
          </w:p>
        </w:tc>
        <w:tc>
          <w:tcPr>
            <w:tcW w:type="dxa" w:w="14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26651-96-7</w:t>
            </w:r>
          </w:p>
        </w:tc>
        <w:tc>
          <w:tcPr>
            <w:tcW w:type="dxa" w:w="11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247-878-3</w:t>
            </w:r>
          </w:p>
        </w:tc>
      </w:tr>
      <w:tr>
        <w:tblPrEx>
          <w:shd w:val="clear" w:color="auto" w:fill="auto"/>
        </w:tblPrEx>
        <w:trPr>
          <w:trHeight w:val="320" w:hRule="atLeast"/>
        </w:trPr>
        <w:tc>
          <w:tcPr>
            <w:tcW w:type="dxa" w:w="7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jc w:val="center"/>
            </w:pPr>
            <w:r>
              <w:rPr>
                <w:rFonts w:ascii="Helvetica Neue" w:hAnsi="Helvetica Neue"/>
                <w:rtl w:val="0"/>
              </w:rPr>
              <w:t>433</w:t>
            </w:r>
          </w:p>
        </w:tc>
        <w:tc>
          <w:tcPr>
            <w:tcW w:type="dxa" w:w="96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6,10-Dimethyl-3,5,9-undecatrien-2-one (Pseudoionone), when used as a fragrance ingredient</w:t>
            </w:r>
          </w:p>
        </w:tc>
        <w:tc>
          <w:tcPr>
            <w:tcW w:type="dxa" w:w="14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141-10-6</w:t>
            </w:r>
          </w:p>
        </w:tc>
        <w:tc>
          <w:tcPr>
            <w:tcW w:type="dxa" w:w="11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205-457-1</w:t>
            </w:r>
          </w:p>
        </w:tc>
      </w:tr>
      <w:tr>
        <w:tblPrEx>
          <w:shd w:val="clear" w:color="auto" w:fill="auto"/>
        </w:tblPrEx>
        <w:trPr>
          <w:trHeight w:val="320" w:hRule="atLeast"/>
        </w:trPr>
        <w:tc>
          <w:tcPr>
            <w:tcW w:type="dxa" w:w="7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jc w:val="center"/>
            </w:pPr>
            <w:r>
              <w:rPr>
                <w:rFonts w:ascii="Helvetica Neue" w:hAnsi="Helvetica Neue"/>
                <w:rtl w:val="0"/>
              </w:rPr>
              <w:t>434</w:t>
            </w:r>
          </w:p>
        </w:tc>
        <w:tc>
          <w:tcPr>
            <w:tcW w:type="dxa" w:w="96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Diphenylamine, when used as a fragrance ingredient</w:t>
            </w:r>
          </w:p>
        </w:tc>
        <w:tc>
          <w:tcPr>
            <w:tcW w:type="dxa" w:w="14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122-39-4</w:t>
            </w:r>
          </w:p>
        </w:tc>
        <w:tc>
          <w:tcPr>
            <w:tcW w:type="dxa" w:w="11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204-539-4</w:t>
            </w:r>
          </w:p>
        </w:tc>
      </w:tr>
      <w:tr>
        <w:tblPrEx>
          <w:shd w:val="clear" w:color="auto" w:fill="auto"/>
        </w:tblPrEx>
        <w:trPr>
          <w:trHeight w:val="320" w:hRule="atLeast"/>
        </w:trPr>
        <w:tc>
          <w:tcPr>
            <w:tcW w:type="dxa" w:w="7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jc w:val="center"/>
            </w:pPr>
            <w:r>
              <w:rPr>
                <w:rFonts w:ascii="Helvetica Neue" w:hAnsi="Helvetica Neue"/>
                <w:rtl w:val="0"/>
              </w:rPr>
              <w:t>435</w:t>
            </w:r>
          </w:p>
        </w:tc>
        <w:tc>
          <w:tcPr>
            <w:tcW w:type="dxa" w:w="96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Ethyl acrylate, when used as a fragrance ingredient</w:t>
            </w:r>
          </w:p>
        </w:tc>
        <w:tc>
          <w:tcPr>
            <w:tcW w:type="dxa" w:w="14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140-88-5</w:t>
            </w:r>
          </w:p>
        </w:tc>
        <w:tc>
          <w:tcPr>
            <w:tcW w:type="dxa" w:w="11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205-438-8</w:t>
            </w:r>
          </w:p>
        </w:tc>
      </w:tr>
      <w:tr>
        <w:tblPrEx>
          <w:shd w:val="clear" w:color="auto" w:fill="auto"/>
        </w:tblPrEx>
        <w:trPr>
          <w:trHeight w:val="320" w:hRule="atLeast"/>
        </w:trPr>
        <w:tc>
          <w:tcPr>
            <w:tcW w:type="dxa" w:w="7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jc w:val="center"/>
            </w:pPr>
            <w:r>
              <w:rPr>
                <w:rFonts w:ascii="Helvetica Neue" w:hAnsi="Helvetica Neue"/>
                <w:rtl w:val="0"/>
              </w:rPr>
              <w:t>436</w:t>
            </w:r>
          </w:p>
        </w:tc>
        <w:tc>
          <w:tcPr>
            <w:tcW w:type="dxa" w:w="96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Fig leaf absolute (Ficus carica</w:t>
            </w:r>
            <w:r>
              <w:rPr>
                <w:rFonts w:ascii="Helvetica Neue" w:cs="Arial Unicode MS" w:hAnsi="Helvetica Neue" w:eastAsia="Arial Unicode MS" w:hint="default"/>
                <w:rtl w:val="0"/>
              </w:rPr>
              <w:t> </w:t>
            </w:r>
            <w:r>
              <w:rPr>
                <w:rFonts w:ascii="Helvetica Neue" w:cs="Arial Unicode MS" w:hAnsi="Helvetica Neue" w:eastAsia="Arial Unicode MS"/>
                <w:rtl w:val="0"/>
              </w:rPr>
              <w:t>L.), when used as a fragrance ingredient</w:t>
            </w:r>
          </w:p>
        </w:tc>
        <w:tc>
          <w:tcPr>
            <w:tcW w:type="dxa" w:w="14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68916-52-9</w:t>
            </w:r>
          </w:p>
        </w:tc>
        <w:tc>
          <w:tcPr>
            <w:tcW w:type="dxa" w:w="11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tc>
      </w:tr>
      <w:tr>
        <w:tblPrEx>
          <w:shd w:val="clear" w:color="auto" w:fill="auto"/>
        </w:tblPrEx>
        <w:trPr>
          <w:trHeight w:val="320" w:hRule="atLeast"/>
        </w:trPr>
        <w:tc>
          <w:tcPr>
            <w:tcW w:type="dxa" w:w="7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jc w:val="center"/>
            </w:pPr>
            <w:r>
              <w:rPr>
                <w:rFonts w:ascii="Helvetica Neue" w:hAnsi="Helvetica Neue"/>
                <w:rtl w:val="0"/>
              </w:rPr>
              <w:t>437</w:t>
            </w:r>
          </w:p>
        </w:tc>
        <w:tc>
          <w:tcPr>
            <w:tcW w:type="dxa" w:w="96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trans-2-Heptenal, when used as a fragrance ingredient</w:t>
            </w:r>
          </w:p>
        </w:tc>
        <w:tc>
          <w:tcPr>
            <w:tcW w:type="dxa" w:w="14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18829-55-5</w:t>
            </w:r>
          </w:p>
        </w:tc>
        <w:tc>
          <w:tcPr>
            <w:tcW w:type="dxa" w:w="11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242-608-0</w:t>
            </w:r>
          </w:p>
        </w:tc>
      </w:tr>
      <w:tr>
        <w:tblPrEx>
          <w:shd w:val="clear" w:color="auto" w:fill="auto"/>
        </w:tblPrEx>
        <w:trPr>
          <w:trHeight w:val="320" w:hRule="atLeast"/>
        </w:trPr>
        <w:tc>
          <w:tcPr>
            <w:tcW w:type="dxa" w:w="7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jc w:val="center"/>
            </w:pPr>
            <w:r>
              <w:rPr>
                <w:rFonts w:ascii="Helvetica Neue" w:hAnsi="Helvetica Neue"/>
                <w:rtl w:val="0"/>
              </w:rPr>
              <w:t>438</w:t>
            </w:r>
          </w:p>
        </w:tc>
        <w:tc>
          <w:tcPr>
            <w:tcW w:type="dxa" w:w="96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trans-2-Hexenal diethyl acetal, when used as a fragrance ingredient</w:t>
            </w:r>
          </w:p>
        </w:tc>
        <w:tc>
          <w:tcPr>
            <w:tcW w:type="dxa" w:w="14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67746-30-9</w:t>
            </w:r>
          </w:p>
        </w:tc>
        <w:tc>
          <w:tcPr>
            <w:tcW w:type="dxa" w:w="11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266-989-8</w:t>
            </w:r>
          </w:p>
        </w:tc>
      </w:tr>
      <w:tr>
        <w:tblPrEx>
          <w:shd w:val="clear" w:color="auto" w:fill="auto"/>
        </w:tblPrEx>
        <w:trPr>
          <w:trHeight w:val="320" w:hRule="atLeast"/>
        </w:trPr>
        <w:tc>
          <w:tcPr>
            <w:tcW w:type="dxa" w:w="7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jc w:val="center"/>
            </w:pPr>
            <w:r>
              <w:rPr>
                <w:rFonts w:ascii="Helvetica Neue" w:hAnsi="Helvetica Neue"/>
                <w:rtl w:val="0"/>
              </w:rPr>
              <w:t>439</w:t>
            </w:r>
          </w:p>
        </w:tc>
        <w:tc>
          <w:tcPr>
            <w:tcW w:type="dxa" w:w="96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trans-2-Hexenal dimethyl acetal, when used as a fragrance ingredient</w:t>
            </w:r>
          </w:p>
        </w:tc>
        <w:tc>
          <w:tcPr>
            <w:tcW w:type="dxa" w:w="14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18318-83-7</w:t>
            </w:r>
          </w:p>
        </w:tc>
        <w:tc>
          <w:tcPr>
            <w:tcW w:type="dxa" w:w="11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242-204-4</w:t>
            </w:r>
          </w:p>
        </w:tc>
      </w:tr>
      <w:tr>
        <w:tblPrEx>
          <w:shd w:val="clear" w:color="auto" w:fill="auto"/>
        </w:tblPrEx>
        <w:trPr>
          <w:trHeight w:val="320" w:hRule="atLeast"/>
        </w:trPr>
        <w:tc>
          <w:tcPr>
            <w:tcW w:type="dxa" w:w="7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jc w:val="center"/>
            </w:pPr>
            <w:r>
              <w:rPr>
                <w:rFonts w:ascii="Helvetica Neue" w:hAnsi="Helvetica Neue"/>
                <w:rtl w:val="0"/>
              </w:rPr>
              <w:t>440</w:t>
            </w:r>
          </w:p>
        </w:tc>
        <w:tc>
          <w:tcPr>
            <w:tcW w:type="dxa" w:w="96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Hydroabietyl alcohol, when used as a fragrance ingredient</w:t>
            </w:r>
          </w:p>
        </w:tc>
        <w:tc>
          <w:tcPr>
            <w:tcW w:type="dxa" w:w="14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13393-93-6</w:t>
            </w:r>
          </w:p>
        </w:tc>
        <w:tc>
          <w:tcPr>
            <w:tcW w:type="dxa" w:w="11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236-476-3</w:t>
            </w:r>
          </w:p>
        </w:tc>
      </w:tr>
      <w:tr>
        <w:tblPrEx>
          <w:shd w:val="clear" w:color="auto" w:fill="auto"/>
        </w:tblPrEx>
        <w:trPr>
          <w:trHeight w:val="320" w:hRule="atLeast"/>
        </w:trPr>
        <w:tc>
          <w:tcPr>
            <w:tcW w:type="dxa" w:w="7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jc w:val="center"/>
            </w:pPr>
            <w:r>
              <w:rPr>
                <w:rFonts w:ascii="Helvetica Neue" w:hAnsi="Helvetica Neue"/>
                <w:rtl w:val="0"/>
              </w:rPr>
              <w:t>441</w:t>
            </w:r>
          </w:p>
        </w:tc>
        <w:tc>
          <w:tcPr>
            <w:tcW w:type="dxa" w:w="96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6-Isopropyl-2-decahydronaphthalenol, when used as a fragrance ingredient</w:t>
            </w:r>
          </w:p>
        </w:tc>
        <w:tc>
          <w:tcPr>
            <w:tcW w:type="dxa" w:w="14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34131-99-2</w:t>
            </w:r>
          </w:p>
        </w:tc>
        <w:tc>
          <w:tcPr>
            <w:tcW w:type="dxa" w:w="11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251-841-7</w:t>
            </w:r>
          </w:p>
        </w:tc>
      </w:tr>
      <w:tr>
        <w:tblPrEx>
          <w:shd w:val="clear" w:color="auto" w:fill="auto"/>
        </w:tblPrEx>
        <w:trPr>
          <w:trHeight w:val="320" w:hRule="atLeast"/>
        </w:trPr>
        <w:tc>
          <w:tcPr>
            <w:tcW w:type="dxa" w:w="7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jc w:val="center"/>
            </w:pPr>
            <w:r>
              <w:rPr>
                <w:rFonts w:ascii="Helvetica Neue" w:hAnsi="Helvetica Neue"/>
                <w:rtl w:val="0"/>
              </w:rPr>
              <w:t>442</w:t>
            </w:r>
          </w:p>
        </w:tc>
        <w:tc>
          <w:tcPr>
            <w:tcW w:type="dxa" w:w="96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7-Methoxycoumarin, when used as a fragrance ingredient</w:t>
            </w:r>
          </w:p>
        </w:tc>
        <w:tc>
          <w:tcPr>
            <w:tcW w:type="dxa" w:w="14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531-59-9</w:t>
            </w:r>
          </w:p>
        </w:tc>
        <w:tc>
          <w:tcPr>
            <w:tcW w:type="dxa" w:w="11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208-513-3</w:t>
            </w:r>
          </w:p>
        </w:tc>
      </w:tr>
      <w:tr>
        <w:tblPrEx>
          <w:shd w:val="clear" w:color="auto" w:fill="auto"/>
        </w:tblPrEx>
        <w:trPr>
          <w:trHeight w:val="320" w:hRule="atLeast"/>
        </w:trPr>
        <w:tc>
          <w:tcPr>
            <w:tcW w:type="dxa" w:w="7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jc w:val="center"/>
            </w:pPr>
            <w:r>
              <w:rPr>
                <w:rFonts w:ascii="Helvetica Neue" w:hAnsi="Helvetica Neue"/>
                <w:rtl w:val="0"/>
              </w:rPr>
              <w:t>443</w:t>
            </w:r>
          </w:p>
        </w:tc>
        <w:tc>
          <w:tcPr>
            <w:tcW w:type="dxa" w:w="96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4-(4-Methoxyphenyl)-3-butene-2-one (Anisylidene acetone), when used as a fragrance ingredient</w:t>
            </w:r>
          </w:p>
        </w:tc>
        <w:tc>
          <w:tcPr>
            <w:tcW w:type="dxa" w:w="14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943-88-4</w:t>
            </w:r>
          </w:p>
        </w:tc>
        <w:tc>
          <w:tcPr>
            <w:tcW w:type="dxa" w:w="11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213-404-9</w:t>
            </w:r>
          </w:p>
        </w:tc>
      </w:tr>
      <w:tr>
        <w:tblPrEx>
          <w:shd w:val="clear" w:color="auto" w:fill="auto"/>
        </w:tblPrEx>
        <w:trPr>
          <w:trHeight w:val="320" w:hRule="atLeast"/>
        </w:trPr>
        <w:tc>
          <w:tcPr>
            <w:tcW w:type="dxa" w:w="7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jc w:val="center"/>
            </w:pPr>
            <w:r>
              <w:rPr>
                <w:rFonts w:ascii="Helvetica Neue" w:hAnsi="Helvetica Neue"/>
                <w:rtl w:val="0"/>
              </w:rPr>
              <w:t>444</w:t>
            </w:r>
          </w:p>
        </w:tc>
        <w:tc>
          <w:tcPr>
            <w:tcW w:type="dxa" w:w="96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1-(4-Methoxyphenyl)-1-penten-3-one (alpha-Methylanisylideneacetone), when used as a fragrance ingredient</w:t>
            </w:r>
          </w:p>
        </w:tc>
        <w:tc>
          <w:tcPr>
            <w:tcW w:type="dxa" w:w="14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104-27-8</w:t>
            </w:r>
          </w:p>
        </w:tc>
        <w:tc>
          <w:tcPr>
            <w:tcW w:type="dxa" w:w="11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203-190-5</w:t>
            </w:r>
          </w:p>
        </w:tc>
      </w:tr>
      <w:tr>
        <w:tblPrEx>
          <w:shd w:val="clear" w:color="auto" w:fill="auto"/>
        </w:tblPrEx>
        <w:trPr>
          <w:trHeight w:val="320" w:hRule="atLeast"/>
        </w:trPr>
        <w:tc>
          <w:tcPr>
            <w:tcW w:type="dxa" w:w="7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jc w:val="center"/>
            </w:pPr>
            <w:r>
              <w:rPr>
                <w:rFonts w:ascii="Helvetica Neue" w:hAnsi="Helvetica Neue"/>
                <w:rtl w:val="0"/>
              </w:rPr>
              <w:t>445</w:t>
            </w:r>
          </w:p>
        </w:tc>
        <w:tc>
          <w:tcPr>
            <w:tcW w:type="dxa" w:w="96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Methyl</w:t>
            </w:r>
            <w:r>
              <w:rPr>
                <w:rFonts w:ascii="Helvetica Neue" w:cs="Arial Unicode MS" w:hAnsi="Helvetica Neue" w:eastAsia="Arial Unicode MS" w:hint="default"/>
                <w:rtl w:val="0"/>
              </w:rPr>
              <w:t> </w:t>
            </w:r>
            <w:r>
              <w:rPr>
                <w:rFonts w:ascii="Helvetica Neue" w:cs="Arial Unicode MS" w:hAnsi="Helvetica Neue" w:eastAsia="Arial Unicode MS"/>
                <w:rtl w:val="0"/>
              </w:rPr>
              <w:t>trans-2-butenoate, when used as a fragrance ingredient</w:t>
            </w:r>
          </w:p>
        </w:tc>
        <w:tc>
          <w:tcPr>
            <w:tcW w:type="dxa" w:w="14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623-43-8</w:t>
            </w:r>
          </w:p>
        </w:tc>
        <w:tc>
          <w:tcPr>
            <w:tcW w:type="dxa" w:w="11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210-793-7</w:t>
            </w:r>
          </w:p>
        </w:tc>
      </w:tr>
      <w:tr>
        <w:tblPrEx>
          <w:shd w:val="clear" w:color="auto" w:fill="auto"/>
        </w:tblPrEx>
        <w:trPr>
          <w:trHeight w:val="320" w:hRule="atLeast"/>
        </w:trPr>
        <w:tc>
          <w:tcPr>
            <w:tcW w:type="dxa" w:w="7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jc w:val="center"/>
            </w:pPr>
            <w:r>
              <w:rPr>
                <w:rFonts w:ascii="Helvetica Neue" w:hAnsi="Helvetica Neue"/>
                <w:rtl w:val="0"/>
              </w:rPr>
              <w:t>446</w:t>
            </w:r>
          </w:p>
        </w:tc>
        <w:tc>
          <w:tcPr>
            <w:tcW w:type="dxa" w:w="96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7-Methylcoumarin, when used as a fragrance ingredient</w:t>
            </w:r>
          </w:p>
        </w:tc>
        <w:tc>
          <w:tcPr>
            <w:tcW w:type="dxa" w:w="14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2445-83-2</w:t>
            </w:r>
          </w:p>
        </w:tc>
        <w:tc>
          <w:tcPr>
            <w:tcW w:type="dxa" w:w="11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219-499-3</w:t>
            </w:r>
          </w:p>
        </w:tc>
      </w:tr>
      <w:tr>
        <w:tblPrEx>
          <w:shd w:val="clear" w:color="auto" w:fill="auto"/>
        </w:tblPrEx>
        <w:trPr>
          <w:trHeight w:val="320" w:hRule="atLeast"/>
        </w:trPr>
        <w:tc>
          <w:tcPr>
            <w:tcW w:type="dxa" w:w="7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jc w:val="center"/>
            </w:pPr>
            <w:r>
              <w:rPr>
                <w:rFonts w:ascii="Helvetica Neue" w:hAnsi="Helvetica Neue"/>
                <w:rtl w:val="0"/>
              </w:rPr>
              <w:t>447</w:t>
            </w:r>
          </w:p>
        </w:tc>
        <w:tc>
          <w:tcPr>
            <w:tcW w:type="dxa" w:w="96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5-Methyl-2,3-hexanedione (Acetyl isovaleryl), when used as a fragrance ingredient</w:t>
            </w:r>
          </w:p>
        </w:tc>
        <w:tc>
          <w:tcPr>
            <w:tcW w:type="dxa" w:w="14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13706-86-0</w:t>
            </w:r>
          </w:p>
        </w:tc>
        <w:tc>
          <w:tcPr>
            <w:tcW w:type="dxa" w:w="11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237-241-8</w:t>
            </w:r>
          </w:p>
        </w:tc>
      </w:tr>
      <w:tr>
        <w:tblPrEx>
          <w:shd w:val="clear" w:color="auto" w:fill="auto"/>
        </w:tblPrEx>
        <w:trPr>
          <w:trHeight w:val="320" w:hRule="atLeast"/>
        </w:trPr>
        <w:tc>
          <w:tcPr>
            <w:tcW w:type="dxa" w:w="7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jc w:val="center"/>
            </w:pPr>
            <w:r>
              <w:rPr>
                <w:rFonts w:ascii="Helvetica Neue" w:hAnsi="Helvetica Neue"/>
                <w:rtl w:val="0"/>
              </w:rPr>
              <w:t>448</w:t>
            </w:r>
          </w:p>
        </w:tc>
        <w:tc>
          <w:tcPr>
            <w:tcW w:type="dxa" w:w="96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2-Pentylidenecyclohexanone, when used as a fragrance ingredient</w:t>
            </w:r>
          </w:p>
        </w:tc>
        <w:tc>
          <w:tcPr>
            <w:tcW w:type="dxa" w:w="14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25677-40-1</w:t>
            </w:r>
          </w:p>
        </w:tc>
        <w:tc>
          <w:tcPr>
            <w:tcW w:type="dxa" w:w="11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247-178-8</w:t>
            </w:r>
          </w:p>
        </w:tc>
      </w:tr>
      <w:tr>
        <w:tblPrEx>
          <w:shd w:val="clear" w:color="auto" w:fill="auto"/>
        </w:tblPrEx>
        <w:trPr>
          <w:trHeight w:val="320" w:hRule="atLeast"/>
        </w:trPr>
        <w:tc>
          <w:tcPr>
            <w:tcW w:type="dxa" w:w="7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jc w:val="center"/>
            </w:pPr>
            <w:r>
              <w:rPr>
                <w:rFonts w:ascii="Helvetica Neue" w:hAnsi="Helvetica Neue"/>
                <w:rtl w:val="0"/>
              </w:rPr>
              <w:t>449</w:t>
            </w:r>
          </w:p>
        </w:tc>
        <w:tc>
          <w:tcPr>
            <w:tcW w:type="dxa" w:w="96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3,6,10-Trimethyl-3,5,9-undecatrien-2-one (Pseudo-Isomethyl ionone), when used as a fragrance ingredient</w:t>
            </w:r>
          </w:p>
        </w:tc>
        <w:tc>
          <w:tcPr>
            <w:tcW w:type="dxa" w:w="14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1117-41-5</w:t>
            </w:r>
          </w:p>
        </w:tc>
        <w:tc>
          <w:tcPr>
            <w:tcW w:type="dxa" w:w="11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214-245-8</w:t>
            </w:r>
          </w:p>
        </w:tc>
      </w:tr>
      <w:tr>
        <w:tblPrEx>
          <w:shd w:val="clear" w:color="auto" w:fill="auto"/>
        </w:tblPrEx>
        <w:trPr>
          <w:trHeight w:val="320" w:hRule="atLeast"/>
        </w:trPr>
        <w:tc>
          <w:tcPr>
            <w:tcW w:type="dxa" w:w="12959"/>
            <w:gridSpan w:val="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center"/>
          </w:tcPr>
          <w:p>
            <w:pPr>
              <w:pStyle w:val="Body"/>
              <w:bidi w:val="0"/>
            </w:pPr>
            <w:r>
              <w:rPr>
                <w:rStyle w:val="Hyperlink.0"/>
              </w:rPr>
              <w:fldChar w:fldCharType="begin" w:fldLock="0"/>
            </w:r>
            <w:r>
              <w:rPr>
                <w:rStyle w:val="Hyperlink.0"/>
              </w:rPr>
              <w:instrText xml:space="preserve"> HYPERLINK "https://eur-lex.europa.eu/legal-content/EN/AUTO/?uri=celex:32013R0344"</w:instrText>
            </w:r>
            <w:r>
              <w:rPr>
                <w:rStyle w:val="Hyperlink.0"/>
              </w:rPr>
              <w:fldChar w:fldCharType="separate" w:fldLock="0"/>
            </w:r>
            <w:r>
              <w:rPr>
                <w:rStyle w:val="Hyperlink.0"/>
                <w:rFonts w:ascii="Arial Unicode MS" w:cs="Arial Unicode MS" w:hAnsi="Arial Unicode MS" w:eastAsia="Arial Unicode MS" w:hint="default"/>
                <w:b w:val="0"/>
                <w:bCs w:val="0"/>
                <w:i w:val="0"/>
                <w:iCs w:val="0"/>
                <w:rtl w:val="0"/>
              </w:rPr>
              <w:t>▼</w:t>
            </w:r>
            <w:r>
              <w:rPr>
                <w:rStyle w:val="Hyperlink.0"/>
                <w:rtl w:val="0"/>
              </w:rPr>
              <w:t>M1</w:t>
            </w:r>
            <w:r>
              <w:rPr/>
              <w:fldChar w:fldCharType="end" w:fldLock="0"/>
            </w:r>
          </w:p>
        </w:tc>
      </w:tr>
      <w:tr>
        <w:tblPrEx>
          <w:shd w:val="clear" w:color="auto" w:fill="auto"/>
        </w:tblPrEx>
        <w:trPr>
          <w:trHeight w:val="442" w:hRule="atLeast"/>
        </w:trPr>
        <w:tc>
          <w:tcPr>
            <w:tcW w:type="dxa" w:w="7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jc w:val="center"/>
            </w:pPr>
            <w:r>
              <w:rPr>
                <w:rFonts w:ascii="Helvetica Neue" w:hAnsi="Helvetica Neue"/>
                <w:rtl w:val="0"/>
              </w:rPr>
              <w:t>450</w:t>
            </w:r>
          </w:p>
        </w:tc>
        <w:tc>
          <w:tcPr>
            <w:tcW w:type="dxa" w:w="96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Verbena essential oils (Lippia citriodora</w:t>
            </w:r>
            <w:r>
              <w:rPr>
                <w:rFonts w:ascii="Helvetica Neue" w:cs="Arial Unicode MS" w:hAnsi="Helvetica Neue" w:eastAsia="Arial Unicode MS" w:hint="default"/>
                <w:rtl w:val="0"/>
              </w:rPr>
              <w:t> </w:t>
            </w:r>
            <w:r>
              <w:rPr>
                <w:rFonts w:ascii="Helvetica Neue" w:cs="Arial Unicode MS" w:hAnsi="Helvetica Neue" w:eastAsia="Arial Unicode MS"/>
                <w:rtl w:val="0"/>
              </w:rPr>
              <w:t>Kunth.) and derivatives other than absolute when used as a fragrance ingredient</w:t>
            </w:r>
          </w:p>
        </w:tc>
        <w:tc>
          <w:tcPr>
            <w:tcW w:type="dxa" w:w="14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8024-12-2</w:t>
            </w:r>
          </w:p>
        </w:tc>
        <w:tc>
          <w:tcPr>
            <w:tcW w:type="dxa" w:w="11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285-515-0</w:t>
            </w:r>
          </w:p>
        </w:tc>
      </w:tr>
      <w:tr>
        <w:tblPrEx>
          <w:shd w:val="clear" w:color="auto" w:fill="auto"/>
        </w:tblPrEx>
        <w:trPr>
          <w:trHeight w:val="320" w:hRule="atLeast"/>
        </w:trPr>
        <w:tc>
          <w:tcPr>
            <w:tcW w:type="dxa" w:w="7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jc w:val="center"/>
            </w:pPr>
            <w:r>
              <w:rPr>
                <w:rFonts w:ascii="Helvetica Neue" w:hAnsi="Helvetica Neue"/>
                <w:rtl w:val="0"/>
              </w:rPr>
              <w:t>1133</w:t>
            </w:r>
          </w:p>
        </w:tc>
        <w:tc>
          <w:tcPr>
            <w:tcW w:type="dxa" w:w="96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Costus root oil (Saussurea lappa Clarke), when used as a fragrance ingredient</w:t>
            </w:r>
          </w:p>
        </w:tc>
        <w:tc>
          <w:tcPr>
            <w:tcW w:type="dxa" w:w="14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8023-88-9</w:t>
            </w:r>
          </w:p>
        </w:tc>
        <w:tc>
          <w:tcPr>
            <w:tcW w:type="dxa" w:w="11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tc>
      </w:tr>
      <w:tr>
        <w:tblPrEx>
          <w:shd w:val="clear" w:color="auto" w:fill="auto"/>
        </w:tblPrEx>
        <w:trPr>
          <w:trHeight w:val="320" w:hRule="atLeast"/>
        </w:trPr>
        <w:tc>
          <w:tcPr>
            <w:tcW w:type="dxa" w:w="7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jc w:val="center"/>
            </w:pPr>
            <w:r>
              <w:rPr>
                <w:rFonts w:ascii="Helvetica Neue" w:hAnsi="Helvetica Neue"/>
                <w:rtl w:val="0"/>
              </w:rPr>
              <w:t>1134</w:t>
            </w:r>
          </w:p>
        </w:tc>
        <w:tc>
          <w:tcPr>
            <w:tcW w:type="dxa" w:w="96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7-Ethoxy-4-methylcoumarin, when used as a fragrance ingredient</w:t>
            </w:r>
          </w:p>
        </w:tc>
        <w:tc>
          <w:tcPr>
            <w:tcW w:type="dxa" w:w="14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87-05-8</w:t>
            </w:r>
          </w:p>
        </w:tc>
        <w:tc>
          <w:tcPr>
            <w:tcW w:type="dxa" w:w="11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201-721-5</w:t>
            </w:r>
          </w:p>
        </w:tc>
      </w:tr>
      <w:tr>
        <w:tblPrEx>
          <w:shd w:val="clear" w:color="auto" w:fill="auto"/>
        </w:tblPrEx>
        <w:trPr>
          <w:trHeight w:val="320" w:hRule="atLeast"/>
        </w:trPr>
        <w:tc>
          <w:tcPr>
            <w:tcW w:type="dxa" w:w="7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jc w:val="center"/>
            </w:pPr>
            <w:r>
              <w:rPr>
                <w:rFonts w:ascii="Helvetica Neue" w:hAnsi="Helvetica Neue"/>
                <w:rtl w:val="0"/>
              </w:rPr>
              <w:t>1135</w:t>
            </w:r>
          </w:p>
        </w:tc>
        <w:tc>
          <w:tcPr>
            <w:tcW w:type="dxa" w:w="96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Hexahydrocoumarin, when used as a fragrance ingredient</w:t>
            </w:r>
          </w:p>
        </w:tc>
        <w:tc>
          <w:tcPr>
            <w:tcW w:type="dxa" w:w="14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700-82-3</w:t>
            </w:r>
          </w:p>
        </w:tc>
        <w:tc>
          <w:tcPr>
            <w:tcW w:type="dxa" w:w="11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211-851-4</w:t>
            </w:r>
          </w:p>
        </w:tc>
      </w:tr>
      <w:tr>
        <w:tblPrEx>
          <w:shd w:val="clear" w:color="auto" w:fill="auto"/>
        </w:tblPrEx>
        <w:trPr>
          <w:trHeight w:val="320" w:hRule="atLeast"/>
        </w:trPr>
        <w:tc>
          <w:tcPr>
            <w:tcW w:type="dxa" w:w="7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jc w:val="center"/>
            </w:pPr>
            <w:r>
              <w:rPr>
                <w:rFonts w:ascii="Helvetica Neue" w:hAnsi="Helvetica Neue"/>
                <w:rtl w:val="0"/>
              </w:rPr>
              <w:t>1136</w:t>
            </w:r>
          </w:p>
        </w:tc>
        <w:tc>
          <w:tcPr>
            <w:tcW w:type="dxa" w:w="96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Exudation of</w:t>
            </w:r>
            <w:r>
              <w:rPr>
                <w:rFonts w:ascii="Helvetica Neue" w:cs="Arial Unicode MS" w:hAnsi="Helvetica Neue" w:eastAsia="Arial Unicode MS" w:hint="default"/>
                <w:rtl w:val="0"/>
              </w:rPr>
              <w:t> </w:t>
            </w:r>
            <w:r>
              <w:rPr>
                <w:rFonts w:ascii="Helvetica Neue" w:cs="Arial Unicode MS" w:hAnsi="Helvetica Neue" w:eastAsia="Arial Unicode MS"/>
                <w:rtl w:val="0"/>
              </w:rPr>
              <w:t>Myroxylon pereirae</w:t>
            </w:r>
            <w:r>
              <w:rPr>
                <w:rFonts w:ascii="Helvetica Neue" w:cs="Arial Unicode MS" w:hAnsi="Helvetica Neue" w:eastAsia="Arial Unicode MS" w:hint="default"/>
                <w:rtl w:val="0"/>
              </w:rPr>
              <w:t> </w:t>
            </w:r>
            <w:r>
              <w:rPr>
                <w:rFonts w:ascii="Helvetica Neue" w:cs="Arial Unicode MS" w:hAnsi="Helvetica Neue" w:eastAsia="Arial Unicode MS"/>
                <w:rtl w:val="0"/>
              </w:rPr>
              <w:t>(Royle) Klotzsch (Peru balsam, crude) when used as a fragrance ingredient</w:t>
            </w:r>
          </w:p>
        </w:tc>
        <w:tc>
          <w:tcPr>
            <w:tcW w:type="dxa" w:w="14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8007-00-9</w:t>
            </w:r>
          </w:p>
        </w:tc>
        <w:tc>
          <w:tcPr>
            <w:tcW w:type="dxa" w:w="11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232-352-8</w:t>
            </w:r>
          </w:p>
        </w:tc>
      </w:tr>
    </w:tbl>
    <w:p>
      <w:pPr>
        <w:pStyle w:val="Body"/>
        <w:rPr>
          <w:rFonts w:ascii="ヒラギノ角ゴ ProN W3" w:cs="ヒラギノ角ゴ ProN W3" w:hAnsi="ヒラギノ角ゴ ProN W3" w:eastAsia="ヒラギノ角ゴ ProN W3"/>
        </w:rPr>
      </w:pPr>
    </w:p>
    <w:p>
      <w:pPr>
        <w:pStyle w:val="Body"/>
      </w:pPr>
      <w:r>
        <w:rPr>
          <w:rFonts w:ascii="ヒラギノ角ゴ ProN W6" w:cs="ヒラギノ角ゴ ProN W6" w:hAnsi="ヒラギノ角ゴ ProN W6" w:eastAsia="ヒラギノ角ゴ ProN W6"/>
          <w:sz w:val="20"/>
          <w:szCs w:val="20"/>
        </w:rPr>
        <w:br w:type="page"/>
      </w:r>
    </w:p>
    <w:p>
      <w:pPr>
        <w:pStyle w:val="Body"/>
        <w:rPr>
          <w:rFonts w:ascii="ヒラギノ角ゴ ProN W6" w:cs="ヒラギノ角ゴ ProN W6" w:hAnsi="ヒラギノ角ゴ ProN W6" w:eastAsia="ヒラギノ角ゴ ProN W6"/>
          <w:sz w:val="20"/>
          <w:szCs w:val="20"/>
        </w:rPr>
      </w:pPr>
      <w:r>
        <w:rPr>
          <w:rFonts w:ascii="ヒラギノ角ゴ ProN W6" w:hAnsi="ヒラギノ角ゴ ProN W6"/>
          <w:sz w:val="20"/>
          <w:szCs w:val="20"/>
          <w:rtl w:val="0"/>
          <w:lang w:val="de-DE"/>
        </w:rPr>
        <w:t>ANNEX III</w:t>
      </w:r>
      <w:r>
        <w:rPr>
          <w:rFonts w:eastAsia="ヒラギノ角ゴ ProN W6" w:hint="eastAsia"/>
          <w:sz w:val="20"/>
          <w:szCs w:val="20"/>
          <w:rtl w:val="0"/>
          <w:lang w:val="ja-JP" w:eastAsia="ja-JP"/>
        </w:rPr>
        <w:t>　</w:t>
      </w:r>
      <w:r>
        <w:rPr>
          <w:rFonts w:ascii="ヒラギノ角ゴ ProN W6" w:hAnsi="ヒラギノ角ゴ ProN W6"/>
          <w:sz w:val="20"/>
          <w:szCs w:val="20"/>
          <w:rtl w:val="0"/>
          <w:lang w:val="en-US"/>
        </w:rPr>
        <w:t>LIST OF SUBSTANCES WHICH COSMETIC PRODUCTS MUST NOT CONTAIN EXCEPT SUBJECT TO THE RESTRICTIONS LAID DOWN</w:t>
      </w:r>
      <w:r>
        <w:rPr>
          <w:rFonts w:ascii="ヒラギノ角ゴ ProN W6" w:hAnsi="ヒラギノ角ゴ ProN W6"/>
          <w:sz w:val="20"/>
          <w:szCs w:val="20"/>
          <w:rtl w:val="0"/>
          <w:lang w:val="en-US"/>
        </w:rPr>
        <w:t xml:space="preserve"> (</w:t>
      </w:r>
      <w:r>
        <w:rPr>
          <w:rFonts w:ascii="ヒラギノ角ゴ ProN W6" w:hAnsi="ヒラギノ角ゴ ProN W6"/>
          <w:sz w:val="20"/>
          <w:szCs w:val="20"/>
          <w:rtl w:val="0"/>
        </w:rPr>
        <w:t>2021.5.26</w:t>
      </w:r>
      <w:r>
        <w:rPr>
          <w:rFonts w:ascii="ヒラギノ角ゴ ProN W6" w:hAnsi="ヒラギノ角ゴ ProN W6"/>
          <w:sz w:val="20"/>
          <w:szCs w:val="20"/>
          <w:rtl w:val="0"/>
          <w:lang w:val="en-US"/>
        </w:rPr>
        <w:t>)</w:t>
      </w:r>
    </w:p>
    <w:p>
      <w:pPr>
        <w:pStyle w:val="Body"/>
        <w:rPr>
          <w:rFonts w:ascii="ヒラギノ角ゴ ProN W3" w:cs="ヒラギノ角ゴ ProN W3" w:hAnsi="ヒラギノ角ゴ ProN W3" w:eastAsia="ヒラギノ角ゴ ProN W3"/>
          <w:sz w:val="20"/>
          <w:szCs w:val="20"/>
        </w:rPr>
      </w:pPr>
      <w:r>
        <w:rPr>
          <w:rFonts w:eastAsia="ヒラギノ角ゴ ProN W3" w:hint="eastAsia"/>
          <w:sz w:val="20"/>
          <w:szCs w:val="20"/>
          <w:rtl w:val="0"/>
          <w:lang w:val="ja-JP" w:eastAsia="ja-JP"/>
        </w:rPr>
        <w:t>化粧品指令『別表</w:t>
      </w:r>
      <w:r>
        <w:rPr>
          <w:rFonts w:ascii="ヒラギノ角ゴ ProN W3" w:hAnsi="ヒラギノ角ゴ ProN W3"/>
          <w:sz w:val="20"/>
          <w:szCs w:val="20"/>
          <w:rtl w:val="0"/>
          <w:lang w:val="en-US"/>
        </w:rPr>
        <w:t xml:space="preserve">III </w:t>
      </w:r>
      <w:r>
        <w:rPr>
          <w:rFonts w:eastAsia="ヒラギノ角ゴ ProN W3" w:hint="eastAsia"/>
          <w:sz w:val="20"/>
          <w:szCs w:val="20"/>
          <w:rtl w:val="0"/>
          <w:lang w:val="ja-JP" w:eastAsia="ja-JP"/>
        </w:rPr>
        <w:t>法律によって制限される場合を除いて化粧品に配合することを禁止する物質</w:t>
      </w:r>
      <w:r>
        <w:rPr>
          <w:rFonts w:eastAsia="ヒラギノ角ゴ ProN W3" w:hint="eastAsia"/>
          <w:sz w:val="20"/>
          <w:szCs w:val="20"/>
          <w:rtl w:val="0"/>
          <w:lang w:val="ja-JP" w:eastAsia="ja-JP"/>
        </w:rPr>
        <w:t>』</w:t>
      </w:r>
      <w:r>
        <w:rPr>
          <w:rFonts w:ascii="ヒラギノ角ゴ ProN W3" w:hAnsi="ヒラギノ角ゴ ProN W3"/>
          <w:sz w:val="20"/>
          <w:szCs w:val="20"/>
          <w:rtl w:val="0"/>
        </w:rPr>
        <w:t>297</w:t>
      </w:r>
      <w:r>
        <w:rPr>
          <w:rFonts w:eastAsia="ヒラギノ角ゴ ProN W3" w:hint="eastAsia"/>
          <w:sz w:val="20"/>
          <w:szCs w:val="20"/>
          <w:rtl w:val="0"/>
          <w:lang w:val="ja-JP" w:eastAsia="ja-JP"/>
        </w:rPr>
        <w:t>種類の化学物質のリスト</w:t>
      </w:r>
      <w:r>
        <w:rPr>
          <w:rFonts w:eastAsia="ヒラギノ角ゴ ProN W3" w:hint="eastAsia"/>
          <w:sz w:val="20"/>
          <w:szCs w:val="20"/>
          <w:rtl w:val="0"/>
          <w:lang w:val="ja-JP" w:eastAsia="ja-JP"/>
        </w:rPr>
        <w:t>から</w:t>
      </w:r>
      <w:r>
        <w:rPr>
          <w:rFonts w:eastAsia="ヒラギノ角ゴ ProN W3" w:hint="eastAsia"/>
          <w:sz w:val="20"/>
          <w:szCs w:val="20"/>
          <w:rtl w:val="0"/>
          <w:lang w:val="ja-JP" w:eastAsia="ja-JP"/>
        </w:rPr>
        <w:t>アレルゲンとしてラベルに表示しなければならない</w:t>
      </w:r>
      <w:r>
        <w:rPr>
          <w:rFonts w:ascii="ヒラギノ角ゴ ProN W3" w:hAnsi="ヒラギノ角ゴ ProN W3"/>
          <w:sz w:val="20"/>
          <w:szCs w:val="20"/>
          <w:rtl w:val="0"/>
        </w:rPr>
        <w:t>26</w:t>
      </w:r>
      <w:r>
        <w:rPr>
          <w:rFonts w:eastAsia="ヒラギノ角ゴ ProN W3" w:hint="eastAsia"/>
          <w:sz w:val="20"/>
          <w:szCs w:val="20"/>
          <w:rtl w:val="0"/>
          <w:lang w:val="ja-JP" w:eastAsia="ja-JP"/>
        </w:rPr>
        <w:t>の</w:t>
      </w:r>
      <w:r>
        <w:rPr>
          <w:rFonts w:eastAsia="ヒラギノ角ゴ ProN W3" w:hint="eastAsia"/>
          <w:sz w:val="20"/>
          <w:szCs w:val="20"/>
          <w:rtl w:val="0"/>
          <w:lang w:val="ja-JP" w:eastAsia="ja-JP"/>
        </w:rPr>
        <w:t>香料</w:t>
      </w:r>
      <w:r>
        <w:rPr>
          <w:rFonts w:eastAsia="ヒラギノ角ゴ ProN W3" w:hint="eastAsia"/>
          <w:sz w:val="20"/>
          <w:szCs w:val="20"/>
          <w:rtl w:val="0"/>
          <w:lang w:val="ja-JP" w:eastAsia="ja-JP"/>
        </w:rPr>
        <w:t>物質</w:t>
      </w:r>
      <w:r>
        <w:rPr>
          <w:rFonts w:eastAsia="ヒラギノ角ゴ ProN W3" w:hint="eastAsia"/>
          <w:sz w:val="20"/>
          <w:szCs w:val="20"/>
          <w:rtl w:val="0"/>
          <w:lang w:val="ja-JP" w:eastAsia="ja-JP"/>
        </w:rPr>
        <w:t>を抜粋</w:t>
      </w:r>
      <w:r>
        <w:rPr>
          <w:rFonts w:ascii="ヒラギノ角ゴ ProN W3" w:hAnsi="ヒラギノ角ゴ ProN W3"/>
          <w:sz w:val="20"/>
          <w:szCs w:val="20"/>
          <w:rtl w:val="0"/>
          <w:lang w:val="en-US"/>
        </w:rPr>
        <w:t>*</w:t>
      </w:r>
      <w:r>
        <w:rPr>
          <w:rFonts w:eastAsia="ヒラギノ角ゴ ProN W3" w:hint="eastAsia"/>
          <w:sz w:val="20"/>
          <w:szCs w:val="20"/>
          <w:rtl w:val="0"/>
          <w:lang w:val="ja-JP" w:eastAsia="ja-JP"/>
        </w:rPr>
        <w:t>（日本語表記は訳者）。</w:t>
      </w:r>
      <w:r>
        <w:rPr>
          <w:rFonts w:ascii="ヒラギノ角ゴ ProN W3" w:hAnsi="ヒラギノ角ゴ ProN W3"/>
          <w:sz w:val="20"/>
          <w:szCs w:val="20"/>
          <w:rtl w:val="0"/>
          <w:lang w:val="en-US"/>
        </w:rPr>
        <w:t>26</w:t>
      </w:r>
      <w:r>
        <w:rPr>
          <w:rFonts w:eastAsia="ヒラギノ角ゴ ProN W3" w:hint="eastAsia"/>
          <w:sz w:val="20"/>
          <w:szCs w:val="20"/>
          <w:rtl w:val="0"/>
          <w:lang w:val="ja-JP" w:eastAsia="ja-JP"/>
        </w:rPr>
        <w:t>の物質には含まれないが</w:t>
      </w:r>
      <w:r>
        <w:rPr>
          <w:rFonts w:ascii="ヒラギノ角ゴ ProN W3" w:hAnsi="ヒラギノ角ゴ ProN W3" w:hint="default"/>
          <w:sz w:val="20"/>
          <w:szCs w:val="20"/>
          <w:rtl w:val="0"/>
          <w:lang w:val="en-US"/>
        </w:rPr>
        <w:t>”</w:t>
      </w:r>
      <w:r>
        <w:rPr>
          <w:rFonts w:ascii="ヒラギノ角ゴ ProN W3" w:hAnsi="ヒラギノ角ゴ ProN W3"/>
          <w:sz w:val="20"/>
          <w:szCs w:val="20"/>
          <w:rtl w:val="0"/>
          <w:lang w:val="en-US"/>
        </w:rPr>
        <w:t>fragrance</w:t>
      </w:r>
      <w:r>
        <w:rPr>
          <w:rFonts w:ascii="ヒラギノ角ゴ ProN W3" w:hAnsi="ヒラギノ角ゴ ProN W3" w:hint="default"/>
          <w:sz w:val="20"/>
          <w:szCs w:val="20"/>
          <w:rtl w:val="0"/>
          <w:lang w:val="en-US"/>
        </w:rPr>
        <w:t>”</w:t>
      </w:r>
      <w:r>
        <w:rPr>
          <w:rFonts w:eastAsia="ヒラギノ角ゴ ProN W3" w:hint="eastAsia"/>
          <w:sz w:val="20"/>
          <w:szCs w:val="20"/>
          <w:rtl w:val="0"/>
          <w:lang w:val="ja-JP" w:eastAsia="ja-JP"/>
        </w:rPr>
        <w:t>で検索された化学物質</w:t>
      </w:r>
      <w:r>
        <w:rPr>
          <w:rFonts w:ascii="ヒラギノ角ゴ ProN W3" w:hAnsi="ヒラギノ角ゴ ProN W3"/>
          <w:sz w:val="20"/>
          <w:szCs w:val="20"/>
          <w:rtl w:val="0"/>
          <w:lang w:val="ja-JP" w:eastAsia="ja-JP"/>
        </w:rPr>
        <w:t>5</w:t>
      </w:r>
      <w:r>
        <w:rPr>
          <w:rFonts w:eastAsia="ヒラギノ角ゴ ProN W3" w:hint="eastAsia"/>
          <w:sz w:val="20"/>
          <w:szCs w:val="20"/>
          <w:rtl w:val="0"/>
          <w:lang w:val="ja-JP" w:eastAsia="ja-JP"/>
        </w:rPr>
        <w:t>種類も付記。</w:t>
      </w:r>
    </w:p>
    <w:p>
      <w:pPr>
        <w:pStyle w:val="Body"/>
        <w:rPr>
          <w:rFonts w:ascii="ヒラギノ角ゴ ProN W3" w:cs="ヒラギノ角ゴ ProN W3" w:hAnsi="ヒラギノ角ゴ ProN W3" w:eastAsia="ヒラギノ角ゴ ProN W3"/>
          <w:sz w:val="20"/>
          <w:szCs w:val="20"/>
          <w:u w:val="single"/>
        </w:rPr>
      </w:pPr>
    </w:p>
    <w:p>
      <w:pPr>
        <w:pStyle w:val="Body"/>
        <w:rPr>
          <w:rFonts w:ascii="ヒラギノ角ゴ ProN W3" w:cs="ヒラギノ角ゴ ProN W3" w:hAnsi="ヒラギノ角ゴ ProN W3" w:eastAsia="ヒラギノ角ゴ ProN W3"/>
          <w:sz w:val="20"/>
          <w:szCs w:val="20"/>
        </w:rPr>
      </w:pPr>
      <w:r>
        <w:rPr>
          <w:rFonts w:ascii="ヒラギノ角ゴ ProN W3" w:hAnsi="ヒラギノ角ゴ ProN W3"/>
          <w:sz w:val="20"/>
          <w:szCs w:val="20"/>
          <w:u w:val="single"/>
          <w:rtl w:val="0"/>
          <w:lang w:val="en-US"/>
        </w:rPr>
        <w:t>*26</w:t>
      </w:r>
      <w:r>
        <w:rPr>
          <w:rFonts w:eastAsia="ヒラギノ角ゴ ProN W3" w:hint="eastAsia"/>
          <w:sz w:val="20"/>
          <w:szCs w:val="20"/>
          <w:rtl w:val="0"/>
          <w:lang w:val="ja-JP" w:eastAsia="ja-JP"/>
        </w:rPr>
        <w:t>のアレルゲン香料物質は</w:t>
      </w:r>
      <w:r>
        <w:rPr>
          <w:rFonts w:eastAsia="ヒラギノ角ゴ ProN W3" w:hint="eastAsia"/>
          <w:sz w:val="20"/>
          <w:szCs w:val="20"/>
          <w:rtl w:val="0"/>
          <w:lang w:val="ja-JP" w:eastAsia="ja-JP"/>
        </w:rPr>
        <w:t>化粧品指令</w:t>
      </w:r>
      <w:r>
        <w:rPr>
          <w:rFonts w:ascii="ヒラギノ角ゴ ProN W3" w:hAnsi="ヒラギノ角ゴ ProN W3"/>
          <w:sz w:val="20"/>
          <w:szCs w:val="20"/>
          <w:rtl w:val="0"/>
        </w:rPr>
        <w:t>1223/2009</w:t>
      </w:r>
      <w:r>
        <w:rPr>
          <w:rFonts w:ascii="ヒラギノ角ゴ ProN W3" w:hAnsi="ヒラギノ角ゴ ProN W3"/>
          <w:sz w:val="20"/>
          <w:szCs w:val="20"/>
          <w:rtl w:val="0"/>
          <w:lang w:val="en-US"/>
        </w:rPr>
        <w:t xml:space="preserve"> </w:t>
      </w:r>
      <w:r>
        <w:rPr>
          <w:rFonts w:ascii="ヒラギノ角ゴ ProN W3" w:hAnsi="ヒラギノ角ゴ ProN W3"/>
          <w:sz w:val="20"/>
          <w:szCs w:val="20"/>
          <w:rtl w:val="0"/>
          <w:lang w:val="fr-FR"/>
        </w:rPr>
        <w:t>Article 19(1)</w:t>
      </w:r>
      <w:r>
        <w:rPr>
          <w:rFonts w:eastAsia="ヒラギノ角ゴ ProN W3" w:hint="eastAsia"/>
          <w:sz w:val="20"/>
          <w:szCs w:val="20"/>
          <w:rtl w:val="0"/>
          <w:lang w:val="ja-JP" w:eastAsia="ja-JP"/>
        </w:rPr>
        <w:t>に定められ</w:t>
      </w:r>
      <w:r>
        <w:rPr>
          <w:rFonts w:eastAsia="ヒラギノ角ゴ ProN W3" w:hint="eastAsia"/>
          <w:sz w:val="20"/>
          <w:szCs w:val="20"/>
          <w:rtl w:val="0"/>
          <w:lang w:val="ja-JP" w:eastAsia="ja-JP"/>
        </w:rPr>
        <w:t>、</w:t>
      </w:r>
      <w:r>
        <w:rPr>
          <w:rFonts w:eastAsia="ヒラギノ角ゴ ProN W3" w:hint="eastAsia"/>
          <w:sz w:val="20"/>
          <w:szCs w:val="20"/>
          <w:rtl w:val="0"/>
          <w:lang w:val="ja-JP" w:eastAsia="ja-JP"/>
        </w:rPr>
        <w:t>表中の</w:t>
      </w:r>
      <w:r>
        <w:rPr>
          <w:rFonts w:ascii="ヒラギノ角ゴ ProN W3" w:hAnsi="ヒラギノ角ゴ ProN W3"/>
          <w:sz w:val="20"/>
          <w:szCs w:val="20"/>
          <w:rtl w:val="0"/>
          <w:lang w:val="en-US"/>
        </w:rPr>
        <w:t>Other</w:t>
      </w:r>
      <w:r>
        <w:rPr>
          <w:rFonts w:eastAsia="ヒラギノ角ゴ ProN W3" w:hint="eastAsia"/>
          <w:sz w:val="20"/>
          <w:szCs w:val="20"/>
          <w:rtl w:val="0"/>
          <w:lang w:val="ja-JP" w:eastAsia="ja-JP"/>
        </w:rPr>
        <w:t>の項に記載</w:t>
      </w:r>
      <w:r>
        <w:rPr>
          <w:rFonts w:eastAsia="ヒラギノ角ゴ ProN W3" w:hint="eastAsia"/>
          <w:sz w:val="20"/>
          <w:szCs w:val="20"/>
          <w:rtl w:val="0"/>
          <w:lang w:val="ja-JP" w:eastAsia="ja-JP"/>
        </w:rPr>
        <w:t>されている。</w:t>
      </w:r>
      <w:r>
        <w:rPr>
          <w:rFonts w:ascii="ヒラギノ角ゴ ProN W3" w:hAnsi="ヒラギノ角ゴ ProN W3"/>
          <w:sz w:val="20"/>
          <w:szCs w:val="20"/>
          <w:rtl w:val="0"/>
          <w:lang w:val="en-US"/>
        </w:rPr>
        <w:t>2021</w:t>
      </w:r>
      <w:r>
        <w:rPr>
          <w:rFonts w:eastAsia="ヒラギノ角ゴ ProN W3" w:hint="eastAsia"/>
          <w:sz w:val="20"/>
          <w:szCs w:val="20"/>
          <w:rtl w:val="0"/>
          <w:lang w:val="ja-JP" w:eastAsia="ja-JP"/>
        </w:rPr>
        <w:t>年に欧州消費者安全性科学委員会</w:t>
      </w:r>
      <w:r>
        <w:rPr>
          <w:rFonts w:ascii="ヒラギノ角ゴ ProN W3" w:hAnsi="ヒラギノ角ゴ ProN W3"/>
          <w:sz w:val="20"/>
          <w:szCs w:val="20"/>
          <w:rtl w:val="0"/>
          <w:lang w:val="de-DE"/>
        </w:rPr>
        <w:t>(SCCS)</w:t>
      </w:r>
      <w:r>
        <w:rPr>
          <w:rFonts w:eastAsia="ヒラギノ角ゴ ProN W3" w:hint="eastAsia"/>
          <w:sz w:val="20"/>
          <w:szCs w:val="20"/>
          <w:rtl w:val="0"/>
          <w:lang w:val="ja-JP" w:eastAsia="ja-JP"/>
        </w:rPr>
        <w:t>が出した</w:t>
      </w:r>
      <w:r>
        <w:rPr>
          <w:rFonts w:eastAsia="ヒラギノ角ゴ ProN W3" w:hint="eastAsia"/>
          <w:sz w:val="20"/>
          <w:szCs w:val="20"/>
          <w:rtl w:val="0"/>
          <w:lang w:val="ja-JP" w:eastAsia="ja-JP"/>
        </w:rPr>
        <w:t>意見書</w:t>
      </w:r>
      <w:r>
        <w:rPr>
          <w:rFonts w:eastAsia="ヒラギノ角ゴ ProN W3" w:hint="eastAsia"/>
          <w:sz w:val="20"/>
          <w:szCs w:val="20"/>
          <w:rtl w:val="0"/>
          <w:lang w:val="ja-JP" w:eastAsia="ja-JP"/>
        </w:rPr>
        <w:t>（</w:t>
      </w:r>
      <w:r>
        <w:rPr>
          <w:rFonts w:ascii="ヒラギノ角ゴ ProN W3" w:hAnsi="ヒラギノ角ゴ ProN W3"/>
          <w:sz w:val="20"/>
          <w:szCs w:val="20"/>
          <w:rtl w:val="0"/>
          <w:lang w:val="en-US"/>
        </w:rPr>
        <w:t xml:space="preserve">https://ec.europa.eu/health/scientific_committees/consumer_safety/docs/sccs_o_102.pdf </w:t>
      </w:r>
      <w:r>
        <w:rPr>
          <w:rFonts w:eastAsia="ヒラギノ角ゴ ProN W3" w:hint="eastAsia"/>
          <w:sz w:val="20"/>
          <w:szCs w:val="20"/>
          <w:rtl w:val="0"/>
          <w:lang w:val="ja-JP" w:eastAsia="ja-JP"/>
        </w:rPr>
        <w:t>）</w:t>
      </w:r>
      <w:r>
        <w:rPr>
          <w:rFonts w:ascii="ヒラギノ角ゴ ProN W3" w:hAnsi="ヒラギノ角ゴ ProN W3"/>
          <w:sz w:val="20"/>
          <w:szCs w:val="20"/>
          <w:rtl w:val="0"/>
          <w:lang w:val="en-US"/>
        </w:rPr>
        <w:t>P7</w:t>
      </w:r>
      <w:r>
        <w:rPr>
          <w:rFonts w:ascii="ヒラギノ角ゴ ProN W3" w:hAnsi="ヒラギノ角ゴ ProN W3"/>
          <w:sz w:val="20"/>
          <w:szCs w:val="20"/>
          <w:rtl w:val="0"/>
          <w:lang w:val="ja-JP" w:eastAsia="ja-JP"/>
        </w:rPr>
        <w:t>3-77</w:t>
      </w:r>
      <w:r>
        <w:rPr>
          <w:rFonts w:eastAsia="ヒラギノ角ゴ ProN W3" w:hint="eastAsia"/>
          <w:sz w:val="20"/>
          <w:szCs w:val="20"/>
          <w:rtl w:val="0"/>
          <w:lang w:val="ja-JP" w:eastAsia="ja-JP"/>
        </w:rPr>
        <w:t>も参照</w:t>
      </w:r>
    </w:p>
    <w:p>
      <w:pPr>
        <w:pStyle w:val="Body"/>
        <w:rPr>
          <w:rFonts w:ascii="ヒラギノ角ゴ ProN W3" w:cs="ヒラギノ角ゴ ProN W3" w:hAnsi="ヒラギノ角ゴ ProN W3" w:eastAsia="ヒラギノ角ゴ ProN W3"/>
          <w:sz w:val="20"/>
          <w:szCs w:val="20"/>
        </w:rPr>
      </w:pPr>
    </w:p>
    <w:tbl>
      <w:tblPr>
        <w:tblW w:w="1296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74"/>
        <w:gridCol w:w="1228"/>
        <w:gridCol w:w="988"/>
        <w:gridCol w:w="746"/>
        <w:gridCol w:w="679"/>
        <w:gridCol w:w="1001"/>
        <w:gridCol w:w="1523"/>
        <w:gridCol w:w="5920"/>
        <w:gridCol w:w="501"/>
      </w:tblGrid>
      <w:tr>
        <w:tblPrEx>
          <w:shd w:val="clear" w:color="auto" w:fill="auto"/>
        </w:tblPrEx>
        <w:trPr>
          <w:trHeight w:val="429" w:hRule="atLeast"/>
        </w:trPr>
        <w:tc>
          <w:tcPr>
            <w:tcW w:type="dxa" w:w="374"/>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Ref</w:t>
            </w:r>
          </w:p>
          <w:p>
            <w:pPr>
              <w:pStyle w:val="Body"/>
              <w:bidi w:val="0"/>
            </w:pPr>
            <w:r>
              <w:rPr>
                <w:rFonts w:ascii="Helvetica Neue" w:cs="Arial Unicode MS" w:hAnsi="Helvetica Neue" w:eastAsia="Arial Unicode MS"/>
                <w:rtl w:val="0"/>
              </w:rPr>
              <w:t>no.</w:t>
            </w:r>
          </w:p>
        </w:tc>
        <w:tc>
          <w:tcPr>
            <w:tcW w:type="dxa" w:w="3641"/>
            <w:gridSpan w:val="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Substance identification</w:t>
            </w:r>
          </w:p>
        </w:tc>
        <w:tc>
          <w:tcPr>
            <w:tcW w:type="dxa" w:w="8444"/>
            <w:gridSpan w:val="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Restrictions</w:t>
            </w:r>
          </w:p>
        </w:tc>
        <w:tc>
          <w:tcPr>
            <w:tcW w:type="dxa" w:w="500"/>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pPr>
            <w:r>
              <w:rPr>
                <w:rFonts w:ascii="Helvetica Neue" w:hAnsi="Helvetica Neue"/>
                <w:sz w:val="10"/>
                <w:szCs w:val="10"/>
                <w:rtl w:val="0"/>
              </w:rPr>
              <w:t>Wording of conditions of use and warnings</w:t>
            </w:r>
          </w:p>
        </w:tc>
      </w:tr>
      <w:tr>
        <w:tblPrEx>
          <w:shd w:val="clear" w:color="auto" w:fill="auto"/>
        </w:tblPrEx>
        <w:trPr>
          <w:trHeight w:val="961" w:hRule="atLeast"/>
        </w:trPr>
        <w:tc>
          <w:tcPr>
            <w:tcW w:type="dxa" w:w="374"/>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12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Chemical name/INN</w:t>
            </w:r>
          </w:p>
        </w:tc>
        <w:tc>
          <w:tcPr>
            <w:tcW w:type="dxa" w:w="98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Name of Common Ingredients Glossary</w:t>
            </w:r>
          </w:p>
        </w:tc>
        <w:tc>
          <w:tcPr>
            <w:tcW w:type="dxa" w:w="7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CAS No.</w:t>
            </w:r>
          </w:p>
        </w:tc>
        <w:tc>
          <w:tcPr>
            <w:tcW w:type="dxa" w:w="6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EC No.</w:t>
            </w:r>
          </w:p>
        </w:tc>
        <w:tc>
          <w:tcPr>
            <w:tcW w:type="dxa" w:w="1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Product type, body parts</w:t>
            </w:r>
          </w:p>
        </w:tc>
        <w:tc>
          <w:tcPr>
            <w:tcW w:type="dxa" w:w="152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jc w:val="left"/>
            </w:pPr>
            <w:r>
              <w:rPr>
                <w:rFonts w:ascii="Helvetica Neue" w:hAnsi="Helvetica Neue"/>
                <w:rtl w:val="0"/>
              </w:rPr>
              <w:t>Maximum concentration in ready for use preparation</w:t>
            </w:r>
          </w:p>
        </w:tc>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Other</w:t>
            </w:r>
          </w:p>
        </w:tc>
        <w:tc>
          <w:tcPr>
            <w:tcW w:type="dxa" w:w="500"/>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r>
      <w:tr>
        <w:tblPrEx>
          <w:shd w:val="clear" w:color="auto" w:fill="auto"/>
        </w:tblPrEx>
        <w:trPr>
          <w:trHeight w:val="320" w:hRule="atLeast"/>
        </w:trPr>
        <w:tc>
          <w:tcPr>
            <w:tcW w:type="dxa" w:w="37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pPr>
            <w:r>
              <w:rPr>
                <w:rFonts w:ascii="Helvetica Neue" w:hAnsi="Helvetica Neue"/>
                <w:sz w:val="16"/>
                <w:szCs w:val="16"/>
                <w:rtl w:val="0"/>
              </w:rPr>
              <w:t>a</w:t>
            </w:r>
          </w:p>
        </w:tc>
        <w:tc>
          <w:tcPr>
            <w:tcW w:type="dxa" w:w="12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pPr>
            <w:r>
              <w:rPr>
                <w:rFonts w:ascii="Helvetica Neue" w:hAnsi="Helvetica Neue"/>
                <w:sz w:val="16"/>
                <w:szCs w:val="16"/>
                <w:rtl w:val="0"/>
              </w:rPr>
              <w:t>b</w:t>
            </w:r>
          </w:p>
        </w:tc>
        <w:tc>
          <w:tcPr>
            <w:tcW w:type="dxa" w:w="98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pPr>
            <w:r>
              <w:rPr>
                <w:rFonts w:ascii="Helvetica Neue" w:hAnsi="Helvetica Neue"/>
                <w:sz w:val="16"/>
                <w:szCs w:val="16"/>
                <w:rtl w:val="0"/>
              </w:rPr>
              <w:t>c</w:t>
            </w:r>
          </w:p>
        </w:tc>
        <w:tc>
          <w:tcPr>
            <w:tcW w:type="dxa" w:w="7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pPr>
            <w:r>
              <w:rPr>
                <w:rFonts w:ascii="Helvetica Neue" w:hAnsi="Helvetica Neue"/>
                <w:sz w:val="16"/>
                <w:szCs w:val="16"/>
                <w:rtl w:val="0"/>
              </w:rPr>
              <w:t>d</w:t>
            </w:r>
          </w:p>
        </w:tc>
        <w:tc>
          <w:tcPr>
            <w:tcW w:type="dxa" w:w="6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pPr>
            <w:r>
              <w:rPr>
                <w:rFonts w:ascii="Helvetica Neue" w:hAnsi="Helvetica Neue"/>
                <w:sz w:val="16"/>
                <w:szCs w:val="16"/>
                <w:rtl w:val="0"/>
              </w:rPr>
              <w:t>e</w:t>
            </w:r>
          </w:p>
        </w:tc>
        <w:tc>
          <w:tcPr>
            <w:tcW w:type="dxa" w:w="1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pPr>
            <w:r>
              <w:rPr>
                <w:rFonts w:ascii="Helvetica Neue" w:hAnsi="Helvetica Neue"/>
                <w:sz w:val="16"/>
                <w:szCs w:val="16"/>
                <w:rtl w:val="0"/>
              </w:rPr>
              <w:t>f</w:t>
            </w:r>
          </w:p>
        </w:tc>
        <w:tc>
          <w:tcPr>
            <w:tcW w:type="dxa" w:w="152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jc w:val="left"/>
            </w:pPr>
            <w:r>
              <w:rPr>
                <w:rFonts w:ascii="Helvetica Neue" w:hAnsi="Helvetica Neue"/>
                <w:sz w:val="16"/>
                <w:szCs w:val="16"/>
                <w:rtl w:val="0"/>
              </w:rPr>
              <w:t>g</w:t>
            </w:r>
          </w:p>
        </w:tc>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pPr>
            <w:r>
              <w:rPr>
                <w:rFonts w:ascii="Helvetica Neue" w:hAnsi="Helvetica Neue"/>
                <w:sz w:val="16"/>
                <w:szCs w:val="16"/>
                <w:rtl w:val="0"/>
              </w:rPr>
              <w:t>h</w:t>
            </w:r>
          </w:p>
        </w:tc>
        <w:tc>
          <w:tcPr>
            <w:tcW w:type="dxa" w:w="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pPr>
            <w:r>
              <w:rPr>
                <w:rFonts w:ascii="Helvetica Neue" w:hAnsi="Helvetica Neue"/>
                <w:sz w:val="16"/>
                <w:szCs w:val="16"/>
                <w:rtl w:val="0"/>
              </w:rPr>
              <w:t>i</w:t>
            </w:r>
          </w:p>
        </w:tc>
      </w:tr>
      <w:tr>
        <w:tblPrEx>
          <w:shd w:val="clear" w:color="auto" w:fill="auto"/>
        </w:tblPrEx>
        <w:trPr>
          <w:trHeight w:val="817" w:hRule="atLeast"/>
        </w:trPr>
        <w:tc>
          <w:tcPr>
            <w:tcW w:type="dxa" w:w="37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18"/>
                <w:szCs w:val="18"/>
                <w:u w:val="none"/>
                <w:shd w:val="nil" w:color="auto" w:fill="auto"/>
                <w:vertAlign w:val="baseline"/>
                <w:rtl w:val="0"/>
                <w14:textOutline>
                  <w14:noFill/>
                </w14:textOutline>
                <w14:textFill>
                  <w14:solidFill>
                    <w14:srgbClr w14:val="000000"/>
                  </w14:solidFill>
                </w14:textFill>
              </w:rPr>
              <w:t>67</w:t>
            </w:r>
          </w:p>
        </w:tc>
        <w:tc>
          <w:tcPr>
            <w:tcW w:type="dxa" w:w="12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2-Benzylideneheptanal</w:t>
            </w:r>
          </w:p>
        </w:tc>
        <w:tc>
          <w:tcPr>
            <w:tcW w:type="dxa" w:w="98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tl w:val="0"/>
                <w:lang w:val="it-IT"/>
              </w:rPr>
              <w:t>Amyl cinnamal</w:t>
            </w:r>
            <w:r>
              <w:br w:type="textWrapping"/>
            </w:r>
            <w:r>
              <w:rPr>
                <w:rFonts w:ascii="Arial Unicode MS" w:cs="Arial Unicode MS" w:hAnsi="Arial Unicode MS" w:eastAsia="Arial Unicode MS" w:hint="eastAsia"/>
                <w:b w:val="0"/>
                <w:bCs w:val="0"/>
                <w:i w:val="0"/>
                <w:iCs w:val="0"/>
                <w:sz w:val="14"/>
                <w:szCs w:val="14"/>
                <w:rtl w:val="0"/>
                <w:lang w:val="ja-JP" w:eastAsia="ja-JP"/>
              </w:rPr>
              <w:t>アミルシンナム</w:t>
            </w:r>
          </w:p>
        </w:tc>
        <w:tc>
          <w:tcPr>
            <w:tcW w:type="dxa" w:w="7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122-40-7</w:t>
            </w:r>
          </w:p>
        </w:tc>
        <w:tc>
          <w:tcPr>
            <w:tcW w:type="dxa" w:w="6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pPr>
            <w:r>
              <w:rPr>
                <w:rFonts w:ascii="Helvetica Neue" w:hAnsi="Helvetica Neue"/>
                <w:sz w:val="16"/>
                <w:szCs w:val="16"/>
                <w:rtl w:val="0"/>
              </w:rPr>
              <w:t>204-541-5</w:t>
            </w:r>
          </w:p>
        </w:tc>
        <w:tc>
          <w:tcPr>
            <w:tcW w:type="dxa" w:w="1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tc>
        <w:tc>
          <w:tcPr>
            <w:tcW w:type="dxa" w:w="152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tc>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pPr>
            <w:r>
              <w:rPr>
                <w:rFonts w:ascii="Helvetica Neue" w:hAnsi="Helvetica Neue"/>
                <w:sz w:val="16"/>
                <w:szCs w:val="16"/>
                <w:rtl w:val="0"/>
              </w:rPr>
              <w:t>The presence of the substance must be indicated in the list of ingredients referred to in Article 19(1)(g) when its concentration exceeds:</w:t>
            </w:r>
          </w:p>
          <w:p>
            <w:pPr>
              <w:pStyle w:val="Body"/>
            </w:pPr>
            <w:r>
              <w:rPr>
                <w:rFonts w:ascii="Helvetica Neue" w:hAnsi="Helvetica Neue" w:hint="default"/>
                <w:sz w:val="16"/>
                <w:szCs w:val="16"/>
                <w:rtl w:val="0"/>
              </w:rPr>
              <w:t>— </w:t>
            </w:r>
            <w:r>
              <w:rPr>
                <w:rFonts w:ascii="Helvetica Neue" w:hAnsi="Helvetica Neue"/>
                <w:sz w:val="16"/>
                <w:szCs w:val="16"/>
                <w:rtl w:val="0"/>
              </w:rPr>
              <w:t>0,001 % in leave-on products</w:t>
            </w:r>
          </w:p>
          <w:p>
            <w:pPr>
              <w:pStyle w:val="Body"/>
            </w:pPr>
            <w:r>
              <w:rPr>
                <w:rFonts w:ascii="Helvetica Neue" w:hAnsi="Helvetica Neue" w:hint="default"/>
                <w:sz w:val="16"/>
                <w:szCs w:val="16"/>
                <w:rtl w:val="0"/>
              </w:rPr>
              <w:t>— </w:t>
            </w:r>
            <w:r>
              <w:rPr>
                <w:rFonts w:ascii="Helvetica Neue" w:hAnsi="Helvetica Neue"/>
                <w:sz w:val="16"/>
                <w:szCs w:val="16"/>
                <w:rtl w:val="0"/>
              </w:rPr>
              <w:t>0,01 % in rinse-off products</w:t>
            </w:r>
          </w:p>
        </w:tc>
        <w:tc>
          <w:tcPr>
            <w:tcW w:type="dxa" w:w="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tc>
      </w:tr>
      <w:tr>
        <w:tblPrEx>
          <w:shd w:val="clear" w:color="auto" w:fill="auto"/>
        </w:tblPrEx>
        <w:trPr>
          <w:trHeight w:val="403" w:hRule="atLeast"/>
        </w:trPr>
        <w:tc>
          <w:tcPr>
            <w:tcW w:type="dxa" w:w="374"/>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18"/>
                <w:szCs w:val="18"/>
                <w:u w:val="none"/>
                <w:shd w:val="nil" w:color="auto" w:fill="auto"/>
                <w:vertAlign w:val="baseline"/>
                <w:rtl w:val="0"/>
                <w14:textOutline>
                  <w14:noFill/>
                </w14:textOutline>
                <w14:textFill>
                  <w14:solidFill>
                    <w14:srgbClr w14:val="000000"/>
                  </w14:solidFill>
                </w14:textFill>
              </w:rPr>
              <w:t>45</w:t>
            </w:r>
          </w:p>
        </w:tc>
        <w:tc>
          <w:tcPr>
            <w:tcW w:type="dxa" w:w="1228"/>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tl w:val="0"/>
              </w:rPr>
              <w:t>Benzyl alcohol</w:t>
            </w:r>
            <w:r>
              <w:rPr>
                <w:rtl w:val="0"/>
              </w:rPr>
              <w:t> </w:t>
            </w:r>
            <w:r>
              <w:rPr>
                <w:rStyle w:val="Hyperlink.1"/>
              </w:rPr>
              <w:fldChar w:fldCharType="begin" w:fldLock="0"/>
            </w:r>
            <w:r>
              <w:rPr>
                <w:rStyle w:val="Hyperlink.1"/>
              </w:rPr>
              <w:instrText xml:space="preserve"> HYPERLINK "https://eur-lex.europa.eu/legal-content/EN/TXT/?uri=CELEX:02009R1223-20160812&amp;from=EN#E0017"</w:instrText>
            </w:r>
            <w:r>
              <w:rPr>
                <w:rStyle w:val="Hyperlink.1"/>
              </w:rPr>
              <w:fldChar w:fldCharType="separate" w:fldLock="0"/>
            </w:r>
            <w:r>
              <w:rPr>
                <w:rStyle w:val="Hyperlink.1"/>
                <w:rtl w:val="0"/>
              </w:rPr>
              <w:t>(</w:t>
            </w:r>
            <w:r>
              <w:rPr>
                <w:rStyle w:val="None"/>
                <w:outline w:val="0"/>
                <w:color w:val="3366cc"/>
                <w:sz w:val="20"/>
                <w:szCs w:val="20"/>
                <w:vertAlign w:val="superscript"/>
                <w:rtl w:val="0"/>
                <w14:textFill>
                  <w14:solidFill>
                    <w14:srgbClr w14:val="3366CC"/>
                  </w14:solidFill>
                </w14:textFill>
              </w:rPr>
              <w:t>7</w:t>
            </w:r>
            <w:r>
              <w:rPr>
                <w:rStyle w:val="Hyperlink.1"/>
                <w:rtl w:val="0"/>
              </w:rPr>
              <w:t>)</w:t>
            </w:r>
            <w:r>
              <w:rPr/>
              <w:fldChar w:fldCharType="end" w:fldLock="0"/>
            </w:r>
          </w:p>
        </w:tc>
        <w:tc>
          <w:tcPr>
            <w:tcW w:type="dxa" w:w="987"/>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tl w:val="0"/>
              </w:rPr>
              <w:t>Benzyl Alcohol</w:t>
            </w:r>
            <w:r>
              <w:br w:type="textWrapping"/>
            </w:r>
            <w:r>
              <w:rPr>
                <w:rStyle w:val="None"/>
                <w:rFonts w:ascii="Arial Unicode MS" w:cs="Arial Unicode MS" w:hAnsi="Arial Unicode MS" w:eastAsia="Arial Unicode MS" w:hint="eastAsia"/>
                <w:b w:val="0"/>
                <w:bCs w:val="0"/>
                <w:i w:val="0"/>
                <w:iCs w:val="0"/>
                <w:sz w:val="14"/>
                <w:szCs w:val="14"/>
                <w:rtl w:val="0"/>
                <w:lang w:val="ja-JP" w:eastAsia="ja-JP"/>
              </w:rPr>
              <w:t>ベンジルアルコール</w:t>
            </w:r>
          </w:p>
        </w:tc>
        <w:tc>
          <w:tcPr>
            <w:tcW w:type="dxa" w:w="746"/>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100-51-6</w:t>
            </w:r>
          </w:p>
        </w:tc>
        <w:tc>
          <w:tcPr>
            <w:tcW w:type="dxa" w:w="678"/>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pPr>
            <w:r>
              <w:rPr>
                <w:rFonts w:ascii="Helvetica Neue" w:hAnsi="Helvetica Neue"/>
                <w:sz w:val="16"/>
                <w:szCs w:val="16"/>
                <w:rtl w:val="0"/>
              </w:rPr>
              <w:t>202-859-9</w:t>
            </w:r>
          </w:p>
        </w:tc>
        <w:tc>
          <w:tcPr>
            <w:tcW w:type="dxa" w:w="1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pPr>
            <w:r>
              <w:rPr>
                <w:rFonts w:ascii="Helvetica Neue" w:hAnsi="Helvetica Neue"/>
                <w:sz w:val="16"/>
                <w:szCs w:val="16"/>
                <w:rtl w:val="0"/>
              </w:rPr>
              <w:t>(a)</w:t>
            </w:r>
            <w:r>
              <w:rPr>
                <w:rFonts w:ascii="Helvetica Neue" w:hAnsi="Helvetica Neue" w:hint="default"/>
                <w:sz w:val="16"/>
                <w:szCs w:val="16"/>
                <w:rtl w:val="0"/>
              </w:rPr>
              <w:t>  </w:t>
            </w:r>
            <w:r>
              <w:rPr>
                <w:rFonts w:ascii="Helvetica Neue" w:hAnsi="Helvetica Neue"/>
                <w:sz w:val="16"/>
                <w:szCs w:val="16"/>
                <w:rtl w:val="0"/>
              </w:rPr>
              <w:t>Solvent</w:t>
            </w:r>
          </w:p>
        </w:tc>
        <w:tc>
          <w:tcPr>
            <w:tcW w:type="dxa" w:w="152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tc>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pPr>
            <w:r>
              <w:rPr>
                <w:rFonts w:ascii="Helvetica Neue" w:hAnsi="Helvetica Neue"/>
                <w:sz w:val="16"/>
                <w:szCs w:val="16"/>
                <w:rtl w:val="0"/>
              </w:rPr>
              <w:t>For purposes other than inhibiting the development of microorganisms in the product. This purpose has to be apparent from the presentation of the product.</w:t>
            </w:r>
          </w:p>
        </w:tc>
        <w:tc>
          <w:tcPr>
            <w:tcW w:type="dxa" w:w="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tc>
      </w:tr>
      <w:tr>
        <w:tblPrEx>
          <w:shd w:val="clear" w:color="auto" w:fill="auto"/>
        </w:tblPrEx>
        <w:trPr>
          <w:trHeight w:val="1003" w:hRule="atLeast"/>
        </w:trPr>
        <w:tc>
          <w:tcPr>
            <w:tcW w:type="dxa" w:w="374"/>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122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987"/>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746"/>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67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1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pPr>
            <w:r>
              <w:rPr>
                <w:rFonts w:ascii="Helvetica Neue" w:hAnsi="Helvetica Neue"/>
                <w:sz w:val="16"/>
                <w:szCs w:val="16"/>
                <w:rtl w:val="0"/>
              </w:rPr>
              <w:t>(b)</w:t>
            </w:r>
            <w:r>
              <w:rPr>
                <w:rFonts w:ascii="Helvetica Neue" w:hAnsi="Helvetica Neue" w:hint="default"/>
                <w:sz w:val="16"/>
                <w:szCs w:val="16"/>
                <w:rtl w:val="0"/>
              </w:rPr>
              <w:t>  </w:t>
            </w:r>
            <w:r>
              <w:rPr>
                <w:rFonts w:ascii="Helvetica Neue" w:hAnsi="Helvetica Neue"/>
                <w:sz w:val="16"/>
                <w:szCs w:val="16"/>
                <w:rtl w:val="0"/>
              </w:rPr>
              <w:t>Fragrance/aromatic compositions/their raw materials</w:t>
            </w:r>
          </w:p>
        </w:tc>
        <w:tc>
          <w:tcPr>
            <w:tcW w:type="dxa" w:w="152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tc>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pPr>
            <w:r>
              <w:rPr>
                <w:rFonts w:ascii="Helvetica Neue" w:hAnsi="Helvetica Neue"/>
                <w:sz w:val="16"/>
                <w:szCs w:val="16"/>
                <w:rtl w:val="0"/>
              </w:rPr>
              <w:t>(b)</w:t>
            </w:r>
            <w:r>
              <w:rPr>
                <w:rFonts w:ascii="Helvetica Neue" w:hAnsi="Helvetica Neue" w:hint="default"/>
                <w:sz w:val="16"/>
                <w:szCs w:val="16"/>
                <w:rtl w:val="0"/>
              </w:rPr>
              <w:t>  </w:t>
            </w:r>
            <w:r>
              <w:rPr>
                <w:rFonts w:ascii="Helvetica Neue" w:hAnsi="Helvetica Neue"/>
                <w:sz w:val="16"/>
                <w:szCs w:val="16"/>
                <w:rtl w:val="0"/>
              </w:rPr>
              <w:t>The presence of the substance must be indicated in the list of ingredients referred to in Article 19(1)(g) when its concentration exceeds:</w:t>
            </w:r>
          </w:p>
          <w:p>
            <w:pPr>
              <w:pStyle w:val="Body"/>
            </w:pPr>
            <w:r>
              <w:rPr>
                <w:rFonts w:ascii="Helvetica Neue" w:hAnsi="Helvetica Neue" w:hint="default"/>
                <w:sz w:val="16"/>
                <w:szCs w:val="16"/>
                <w:rtl w:val="0"/>
              </w:rPr>
              <w:t>— </w:t>
            </w:r>
            <w:r>
              <w:rPr>
                <w:rFonts w:ascii="Helvetica Neue" w:hAnsi="Helvetica Neue"/>
                <w:sz w:val="16"/>
                <w:szCs w:val="16"/>
                <w:rtl w:val="0"/>
              </w:rPr>
              <w:t>0,001 % in leave-on products</w:t>
            </w:r>
          </w:p>
          <w:p>
            <w:pPr>
              <w:pStyle w:val="Body"/>
            </w:pPr>
            <w:r>
              <w:rPr>
                <w:rFonts w:ascii="Helvetica Neue" w:hAnsi="Helvetica Neue" w:hint="default"/>
                <w:sz w:val="16"/>
                <w:szCs w:val="16"/>
                <w:rtl w:val="0"/>
              </w:rPr>
              <w:t>— </w:t>
            </w:r>
            <w:r>
              <w:rPr>
                <w:rFonts w:ascii="Helvetica Neue" w:hAnsi="Helvetica Neue"/>
                <w:sz w:val="16"/>
                <w:szCs w:val="16"/>
                <w:rtl w:val="0"/>
              </w:rPr>
              <w:t>0,01 % in rinse-off products.</w:t>
            </w:r>
          </w:p>
        </w:tc>
        <w:tc>
          <w:tcPr>
            <w:tcW w:type="dxa" w:w="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tc>
      </w:tr>
      <w:tr>
        <w:tblPrEx>
          <w:shd w:val="clear" w:color="auto" w:fill="auto"/>
        </w:tblPrEx>
        <w:trPr>
          <w:trHeight w:val="817" w:hRule="atLeast"/>
        </w:trPr>
        <w:tc>
          <w:tcPr>
            <w:tcW w:type="dxa" w:w="37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18"/>
                <w:szCs w:val="18"/>
                <w:u w:val="none"/>
                <w:shd w:val="nil" w:color="auto" w:fill="auto"/>
                <w:vertAlign w:val="baseline"/>
                <w:rtl w:val="0"/>
                <w14:textOutline>
                  <w14:noFill/>
                </w14:textOutline>
                <w14:textFill>
                  <w14:solidFill>
                    <w14:srgbClr w14:val="000000"/>
                  </w14:solidFill>
                </w14:textFill>
              </w:rPr>
              <w:t>69</w:t>
            </w:r>
          </w:p>
        </w:tc>
        <w:tc>
          <w:tcPr>
            <w:tcW w:type="dxa" w:w="12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Cinnamyl alcohol</w:t>
            </w:r>
          </w:p>
        </w:tc>
        <w:tc>
          <w:tcPr>
            <w:tcW w:type="dxa" w:w="98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tl w:val="0"/>
                <w:lang w:val="es-ES_tradnl"/>
              </w:rPr>
              <w:t>Cinnamyl alcohol</w:t>
            </w:r>
            <w:r>
              <w:br w:type="textWrapping"/>
            </w:r>
            <w:r>
              <w:rPr>
                <w:rStyle w:val="None"/>
                <w:rFonts w:ascii="Arial Unicode MS" w:cs="Arial Unicode MS" w:hAnsi="Arial Unicode MS" w:eastAsia="Arial Unicode MS" w:hint="eastAsia"/>
                <w:b w:val="0"/>
                <w:bCs w:val="0"/>
                <w:i w:val="0"/>
                <w:iCs w:val="0"/>
                <w:sz w:val="14"/>
                <w:szCs w:val="14"/>
                <w:rtl w:val="0"/>
                <w:lang w:val="ja-JP" w:eastAsia="ja-JP"/>
              </w:rPr>
              <w:t>シンナミアルコール</w:t>
            </w:r>
          </w:p>
        </w:tc>
        <w:tc>
          <w:tcPr>
            <w:tcW w:type="dxa" w:w="7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104-54-1</w:t>
            </w:r>
          </w:p>
        </w:tc>
        <w:tc>
          <w:tcPr>
            <w:tcW w:type="dxa" w:w="6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pPr>
            <w:r>
              <w:rPr>
                <w:rFonts w:ascii="Helvetica Neue" w:hAnsi="Helvetica Neue"/>
                <w:sz w:val="16"/>
                <w:szCs w:val="16"/>
                <w:rtl w:val="0"/>
              </w:rPr>
              <w:t>203-212-3</w:t>
            </w:r>
          </w:p>
        </w:tc>
        <w:tc>
          <w:tcPr>
            <w:tcW w:type="dxa" w:w="1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tc>
        <w:tc>
          <w:tcPr>
            <w:tcW w:type="dxa" w:w="152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tc>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pPr>
            <w:r>
              <w:rPr>
                <w:rFonts w:ascii="Helvetica Neue" w:hAnsi="Helvetica Neue"/>
                <w:sz w:val="16"/>
                <w:szCs w:val="16"/>
                <w:rtl w:val="0"/>
              </w:rPr>
              <w:t>The presence of the substance must be indicated in the list of ingredients referred to in Article 19(1)(g) when its concentration exceeds:</w:t>
            </w:r>
          </w:p>
          <w:p>
            <w:pPr>
              <w:pStyle w:val="Body"/>
            </w:pPr>
            <w:r>
              <w:rPr>
                <w:rFonts w:ascii="Helvetica Neue" w:hAnsi="Helvetica Neue" w:hint="default"/>
                <w:sz w:val="16"/>
                <w:szCs w:val="16"/>
                <w:rtl w:val="0"/>
              </w:rPr>
              <w:t>— </w:t>
            </w:r>
            <w:r>
              <w:rPr>
                <w:rFonts w:ascii="Helvetica Neue" w:hAnsi="Helvetica Neue"/>
                <w:sz w:val="16"/>
                <w:szCs w:val="16"/>
                <w:rtl w:val="0"/>
              </w:rPr>
              <w:t>0,001 % in leave-on products</w:t>
            </w:r>
          </w:p>
          <w:p>
            <w:pPr>
              <w:pStyle w:val="Body"/>
            </w:pPr>
            <w:r>
              <w:rPr>
                <w:rFonts w:ascii="Helvetica Neue" w:hAnsi="Helvetica Neue" w:hint="default"/>
                <w:sz w:val="16"/>
                <w:szCs w:val="16"/>
                <w:rtl w:val="0"/>
              </w:rPr>
              <w:t>— </w:t>
            </w:r>
            <w:r>
              <w:rPr>
                <w:rFonts w:ascii="Helvetica Neue" w:hAnsi="Helvetica Neue"/>
                <w:sz w:val="16"/>
                <w:szCs w:val="16"/>
                <w:rtl w:val="0"/>
              </w:rPr>
              <w:t>0,01 % in rinse-off products</w:t>
            </w:r>
          </w:p>
        </w:tc>
        <w:tc>
          <w:tcPr>
            <w:tcW w:type="dxa" w:w="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tc>
      </w:tr>
      <w:tr>
        <w:tblPrEx>
          <w:shd w:val="clear" w:color="auto" w:fill="auto"/>
        </w:tblPrEx>
        <w:trPr>
          <w:trHeight w:val="803" w:hRule="atLeast"/>
        </w:trPr>
        <w:tc>
          <w:tcPr>
            <w:tcW w:type="dxa" w:w="37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18"/>
                <w:szCs w:val="18"/>
                <w:u w:val="none"/>
                <w:shd w:val="nil" w:color="auto" w:fill="auto"/>
                <w:vertAlign w:val="baseline"/>
                <w:rtl w:val="0"/>
                <w14:textOutline>
                  <w14:noFill/>
                </w14:textOutline>
                <w14:textFill>
                  <w14:solidFill>
                    <w14:srgbClr w14:val="000000"/>
                  </w14:solidFill>
                </w14:textFill>
              </w:rPr>
              <w:t>70</w:t>
            </w:r>
          </w:p>
        </w:tc>
        <w:tc>
          <w:tcPr>
            <w:tcW w:type="dxa" w:w="12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3,7-Dimethyl-2,6-octadienal</w:t>
            </w:r>
          </w:p>
        </w:tc>
        <w:tc>
          <w:tcPr>
            <w:tcW w:type="dxa" w:w="98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tl w:val="0"/>
                <w:lang w:val="de-DE"/>
              </w:rPr>
              <w:t>Citral</w:t>
            </w:r>
            <w:r>
              <w:br w:type="textWrapping"/>
            </w:r>
            <w:r>
              <w:rPr>
                <w:rStyle w:val="None"/>
                <w:rFonts w:ascii="Arial Unicode MS" w:cs="Arial Unicode MS" w:hAnsi="Arial Unicode MS" w:eastAsia="Arial Unicode MS" w:hint="eastAsia"/>
                <w:b w:val="0"/>
                <w:bCs w:val="0"/>
                <w:i w:val="0"/>
                <w:iCs w:val="0"/>
                <w:sz w:val="14"/>
                <w:szCs w:val="14"/>
                <w:rtl w:val="0"/>
                <w:lang w:val="ja-JP" w:eastAsia="ja-JP"/>
              </w:rPr>
              <w:t>シトラール</w:t>
            </w:r>
          </w:p>
        </w:tc>
        <w:tc>
          <w:tcPr>
            <w:tcW w:type="dxa" w:w="7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5392-40-5</w:t>
            </w:r>
          </w:p>
        </w:tc>
        <w:tc>
          <w:tcPr>
            <w:tcW w:type="dxa" w:w="6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pPr>
            <w:r>
              <w:rPr>
                <w:rFonts w:ascii="Helvetica Neue" w:hAnsi="Helvetica Neue"/>
                <w:sz w:val="16"/>
                <w:szCs w:val="16"/>
                <w:rtl w:val="0"/>
              </w:rPr>
              <w:t>226-394-6</w:t>
            </w:r>
          </w:p>
        </w:tc>
        <w:tc>
          <w:tcPr>
            <w:tcW w:type="dxa" w:w="1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tc>
        <w:tc>
          <w:tcPr>
            <w:tcW w:type="dxa" w:w="152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tc>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pPr>
            <w:r>
              <w:rPr>
                <w:rFonts w:ascii="Helvetica Neue" w:hAnsi="Helvetica Neue"/>
                <w:sz w:val="16"/>
                <w:szCs w:val="16"/>
                <w:rtl w:val="0"/>
              </w:rPr>
              <w:t>The presence of the substance must be indicated in the list of ingredients referred to in Article 19(1)(g) when its concentration exceeds:</w:t>
            </w:r>
          </w:p>
          <w:p>
            <w:pPr>
              <w:pStyle w:val="Body"/>
            </w:pPr>
            <w:r>
              <w:rPr>
                <w:rFonts w:ascii="Helvetica Neue" w:hAnsi="Helvetica Neue" w:hint="default"/>
                <w:sz w:val="16"/>
                <w:szCs w:val="16"/>
                <w:rtl w:val="0"/>
              </w:rPr>
              <w:t>— </w:t>
            </w:r>
            <w:r>
              <w:rPr>
                <w:rFonts w:ascii="Helvetica Neue" w:hAnsi="Helvetica Neue"/>
                <w:sz w:val="16"/>
                <w:szCs w:val="16"/>
                <w:rtl w:val="0"/>
              </w:rPr>
              <w:t>0,001 % in leave-on products</w:t>
            </w:r>
          </w:p>
          <w:p>
            <w:pPr>
              <w:pStyle w:val="Body"/>
            </w:pPr>
            <w:r>
              <w:rPr>
                <w:rFonts w:ascii="Helvetica Neue" w:hAnsi="Helvetica Neue" w:hint="default"/>
                <w:sz w:val="16"/>
                <w:szCs w:val="16"/>
                <w:rtl w:val="0"/>
              </w:rPr>
              <w:t>— </w:t>
            </w:r>
            <w:r>
              <w:rPr>
                <w:rFonts w:ascii="Helvetica Neue" w:hAnsi="Helvetica Neue"/>
                <w:sz w:val="16"/>
                <w:szCs w:val="16"/>
                <w:rtl w:val="0"/>
              </w:rPr>
              <w:t>0,01 % in rinse-off products</w:t>
            </w:r>
          </w:p>
        </w:tc>
        <w:tc>
          <w:tcPr>
            <w:tcW w:type="dxa" w:w="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tc>
      </w:tr>
      <w:tr>
        <w:tblPrEx>
          <w:shd w:val="clear" w:color="auto" w:fill="auto"/>
        </w:tblPrEx>
        <w:trPr>
          <w:trHeight w:val="803" w:hRule="atLeast"/>
        </w:trPr>
        <w:tc>
          <w:tcPr>
            <w:tcW w:type="dxa" w:w="37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18"/>
                <w:szCs w:val="18"/>
                <w:u w:val="none"/>
                <w:shd w:val="nil" w:color="auto" w:fill="auto"/>
                <w:vertAlign w:val="baseline"/>
                <w:rtl w:val="0"/>
                <w14:textOutline>
                  <w14:noFill/>
                </w14:textOutline>
                <w14:textFill>
                  <w14:solidFill>
                    <w14:srgbClr w14:val="000000"/>
                  </w14:solidFill>
                </w14:textFill>
              </w:rPr>
              <w:t>71</w:t>
            </w:r>
          </w:p>
        </w:tc>
        <w:tc>
          <w:tcPr>
            <w:tcW w:type="dxa" w:w="12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Phenol, 2-methoxy-4-(2-propenyl)</w:t>
            </w:r>
          </w:p>
        </w:tc>
        <w:tc>
          <w:tcPr>
            <w:tcW w:type="dxa" w:w="98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tl w:val="0"/>
                <w:lang w:val="es-ES_tradnl"/>
              </w:rPr>
              <w:t>Eugenol</w:t>
            </w:r>
            <w:r>
              <w:br w:type="textWrapping"/>
            </w:r>
            <w:r>
              <w:rPr>
                <w:rStyle w:val="None"/>
                <w:rFonts w:ascii="Arial Unicode MS" w:cs="Arial Unicode MS" w:hAnsi="Arial Unicode MS" w:eastAsia="Arial Unicode MS" w:hint="eastAsia"/>
                <w:b w:val="0"/>
                <w:bCs w:val="0"/>
                <w:i w:val="0"/>
                <w:iCs w:val="0"/>
                <w:sz w:val="14"/>
                <w:szCs w:val="14"/>
                <w:rtl w:val="0"/>
                <w:lang w:val="ja-JP" w:eastAsia="ja-JP"/>
              </w:rPr>
              <w:t>オイゲノール</w:t>
            </w:r>
          </w:p>
        </w:tc>
        <w:tc>
          <w:tcPr>
            <w:tcW w:type="dxa" w:w="7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97-53-0</w:t>
            </w:r>
          </w:p>
        </w:tc>
        <w:tc>
          <w:tcPr>
            <w:tcW w:type="dxa" w:w="6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pPr>
            <w:r>
              <w:rPr>
                <w:rFonts w:ascii="Helvetica Neue" w:hAnsi="Helvetica Neue"/>
                <w:sz w:val="16"/>
                <w:szCs w:val="16"/>
                <w:rtl w:val="0"/>
              </w:rPr>
              <w:t>202-589-1</w:t>
            </w:r>
          </w:p>
        </w:tc>
        <w:tc>
          <w:tcPr>
            <w:tcW w:type="dxa" w:w="1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tc>
        <w:tc>
          <w:tcPr>
            <w:tcW w:type="dxa" w:w="152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tc>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pPr>
            <w:r>
              <w:rPr>
                <w:rFonts w:ascii="Helvetica Neue" w:hAnsi="Helvetica Neue"/>
                <w:sz w:val="16"/>
                <w:szCs w:val="16"/>
                <w:rtl w:val="0"/>
              </w:rPr>
              <w:t>The presence of the substance must be indicated in the list of ingredients referred to in Article 19(1)(g) when its concentration exceeds:</w:t>
            </w:r>
          </w:p>
          <w:p>
            <w:pPr>
              <w:pStyle w:val="Body"/>
            </w:pPr>
            <w:r>
              <w:rPr>
                <w:rFonts w:ascii="Helvetica Neue" w:hAnsi="Helvetica Neue" w:hint="default"/>
                <w:sz w:val="16"/>
                <w:szCs w:val="16"/>
                <w:rtl w:val="0"/>
              </w:rPr>
              <w:t>— </w:t>
            </w:r>
            <w:r>
              <w:rPr>
                <w:rFonts w:ascii="Helvetica Neue" w:hAnsi="Helvetica Neue"/>
                <w:sz w:val="16"/>
                <w:szCs w:val="16"/>
                <w:rtl w:val="0"/>
              </w:rPr>
              <w:t>0,001 % in leave-on products</w:t>
            </w:r>
          </w:p>
          <w:p>
            <w:pPr>
              <w:pStyle w:val="Body"/>
            </w:pPr>
            <w:r>
              <w:rPr>
                <w:rFonts w:ascii="Helvetica Neue" w:hAnsi="Helvetica Neue" w:hint="default"/>
                <w:sz w:val="16"/>
                <w:szCs w:val="16"/>
                <w:rtl w:val="0"/>
              </w:rPr>
              <w:t>— </w:t>
            </w:r>
            <w:r>
              <w:rPr>
                <w:rFonts w:ascii="Helvetica Neue" w:hAnsi="Helvetica Neue"/>
                <w:sz w:val="16"/>
                <w:szCs w:val="16"/>
                <w:rtl w:val="0"/>
              </w:rPr>
              <w:t>0,01 % in rinse-off products</w:t>
            </w:r>
          </w:p>
        </w:tc>
        <w:tc>
          <w:tcPr>
            <w:tcW w:type="dxa" w:w="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tc>
      </w:tr>
      <w:tr>
        <w:tblPrEx>
          <w:shd w:val="clear" w:color="auto" w:fill="auto"/>
        </w:tblPrEx>
        <w:trPr>
          <w:trHeight w:val="1403" w:hRule="atLeast"/>
        </w:trPr>
        <w:tc>
          <w:tcPr>
            <w:tcW w:type="dxa" w:w="37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18"/>
                <w:szCs w:val="18"/>
                <w:u w:val="none"/>
                <w:shd w:val="nil" w:color="auto" w:fill="auto"/>
                <w:vertAlign w:val="baseline"/>
                <w:rtl w:val="0"/>
                <w14:textOutline>
                  <w14:noFill/>
                </w14:textOutline>
                <w14:textFill>
                  <w14:solidFill>
                    <w14:srgbClr w14:val="000000"/>
                  </w14:solidFill>
                </w14:textFill>
              </w:rPr>
              <w:t>72</w:t>
            </w:r>
          </w:p>
        </w:tc>
        <w:tc>
          <w:tcPr>
            <w:tcW w:type="dxa" w:w="12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7-Hydroxycitronellal</w:t>
            </w:r>
          </w:p>
        </w:tc>
        <w:tc>
          <w:tcPr>
            <w:tcW w:type="dxa" w:w="98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tl w:val="0"/>
                <w:lang w:val="it-IT"/>
              </w:rPr>
              <w:t>Hydroxycitronellal</w:t>
            </w:r>
            <w:r>
              <w:br w:type="textWrapping"/>
            </w:r>
          </w:p>
          <w:p>
            <w:pPr>
              <w:pStyle w:val="Body"/>
              <w:bidi w:val="0"/>
            </w:pPr>
            <w:r>
              <w:rPr>
                <w:rStyle w:val="None"/>
                <w:rFonts w:ascii="Arial Unicode MS" w:cs="Arial Unicode MS" w:hAnsi="Arial Unicode MS" w:eastAsia="Arial Unicode MS" w:hint="eastAsia"/>
                <w:b w:val="0"/>
                <w:bCs w:val="0"/>
                <w:i w:val="0"/>
                <w:iCs w:val="0"/>
                <w:sz w:val="14"/>
                <w:szCs w:val="14"/>
                <w:rtl w:val="0"/>
                <w:lang w:val="ja-JP" w:eastAsia="ja-JP"/>
              </w:rPr>
              <w:t>ハイドロキシシトロネラール</w:t>
            </w:r>
          </w:p>
        </w:tc>
        <w:tc>
          <w:tcPr>
            <w:tcW w:type="dxa" w:w="7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107-75-5</w:t>
            </w:r>
          </w:p>
        </w:tc>
        <w:tc>
          <w:tcPr>
            <w:tcW w:type="dxa" w:w="6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pPr>
            <w:r>
              <w:rPr>
                <w:rFonts w:ascii="Helvetica Neue" w:hAnsi="Helvetica Neue"/>
                <w:sz w:val="16"/>
                <w:szCs w:val="16"/>
                <w:rtl w:val="0"/>
              </w:rPr>
              <w:t>203-518-7</w:t>
            </w:r>
          </w:p>
        </w:tc>
        <w:tc>
          <w:tcPr>
            <w:tcW w:type="dxa" w:w="1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pPr>
            <w:r>
              <w:rPr>
                <w:rFonts w:ascii="Helvetica Neue" w:hAnsi="Helvetica Neue"/>
                <w:sz w:val="16"/>
                <w:szCs w:val="16"/>
                <w:rtl w:val="0"/>
              </w:rPr>
              <w:t>(a)</w:t>
            </w:r>
            <w:r>
              <w:rPr>
                <w:rFonts w:ascii="Helvetica Neue" w:hAnsi="Helvetica Neue" w:hint="default"/>
                <w:sz w:val="16"/>
                <w:szCs w:val="16"/>
                <w:rtl w:val="0"/>
              </w:rPr>
              <w:t>  </w:t>
            </w:r>
            <w:r>
              <w:rPr>
                <w:rFonts w:ascii="Helvetica Neue" w:hAnsi="Helvetica Neue"/>
                <w:sz w:val="16"/>
                <w:szCs w:val="16"/>
                <w:rtl w:val="0"/>
              </w:rPr>
              <w:t>Oral products</w:t>
            </w:r>
          </w:p>
          <w:p>
            <w:pPr>
              <w:pStyle w:val="Body"/>
            </w:pPr>
          </w:p>
          <w:p>
            <w:pPr>
              <w:pStyle w:val="Body"/>
            </w:pPr>
            <w:r>
              <w:rPr>
                <w:rFonts w:ascii="Helvetica Neue" w:hAnsi="Helvetica Neue"/>
                <w:sz w:val="16"/>
                <w:szCs w:val="16"/>
                <w:rtl w:val="0"/>
              </w:rPr>
              <w:t>(b)</w:t>
            </w:r>
            <w:r>
              <w:rPr>
                <w:rFonts w:ascii="Helvetica Neue" w:hAnsi="Helvetica Neue" w:hint="default"/>
                <w:sz w:val="16"/>
                <w:szCs w:val="16"/>
                <w:rtl w:val="0"/>
              </w:rPr>
              <w:t>  </w:t>
            </w:r>
            <w:r>
              <w:rPr>
                <w:rFonts w:ascii="Helvetica Neue" w:hAnsi="Helvetica Neue"/>
                <w:sz w:val="16"/>
                <w:szCs w:val="16"/>
                <w:rtl w:val="0"/>
              </w:rPr>
              <w:t>Other products</w:t>
            </w:r>
          </w:p>
          <w:p>
            <w:pPr>
              <w:pStyle w:val="Body"/>
            </w:pPr>
          </w:p>
          <w:p>
            <w:pPr>
              <w:pStyle w:val="Body"/>
            </w:pPr>
          </w:p>
        </w:tc>
        <w:tc>
          <w:tcPr>
            <w:tcW w:type="dxa" w:w="152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jc w:val="left"/>
            </w:pPr>
          </w:p>
          <w:p>
            <w:pPr>
              <w:pStyle w:val="Body"/>
              <w:jc w:val="left"/>
            </w:pPr>
          </w:p>
          <w:p>
            <w:pPr>
              <w:pStyle w:val="Body"/>
              <w:jc w:val="left"/>
            </w:pPr>
          </w:p>
          <w:p>
            <w:pPr>
              <w:pStyle w:val="Body"/>
              <w:jc w:val="left"/>
            </w:pPr>
            <w:r>
              <w:rPr>
                <w:rFonts w:ascii="Helvetica Neue" w:hAnsi="Helvetica Neue"/>
                <w:sz w:val="16"/>
                <w:szCs w:val="16"/>
                <w:rtl w:val="0"/>
              </w:rPr>
              <w:t>(b) 1.0%</w:t>
            </w:r>
          </w:p>
        </w:tc>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pPr>
            <w:r>
              <w:rPr>
                <w:rFonts w:ascii="Helvetica Neue" w:hAnsi="Helvetica Neue"/>
                <w:sz w:val="16"/>
                <w:szCs w:val="16"/>
                <w:rtl w:val="0"/>
              </w:rPr>
              <w:t>(a) (b)</w:t>
            </w:r>
          </w:p>
          <w:p>
            <w:pPr>
              <w:pStyle w:val="Body"/>
            </w:pPr>
            <w:r>
              <w:rPr>
                <w:rFonts w:ascii="Helvetica Neue" w:hAnsi="Helvetica Neue"/>
                <w:sz w:val="16"/>
                <w:szCs w:val="16"/>
                <w:rtl w:val="0"/>
              </w:rPr>
              <w:t>The presence of the substance must be indicated in the list of ingredients referred to in Article 19(1)(g) when its concentration exceeds:</w:t>
            </w:r>
          </w:p>
          <w:p>
            <w:pPr>
              <w:pStyle w:val="Body"/>
            </w:pPr>
            <w:r>
              <w:rPr>
                <w:rFonts w:ascii="Helvetica Neue" w:hAnsi="Helvetica Neue" w:hint="default"/>
                <w:sz w:val="16"/>
                <w:szCs w:val="16"/>
                <w:rtl w:val="0"/>
              </w:rPr>
              <w:t>— </w:t>
            </w:r>
            <w:r>
              <w:rPr>
                <w:rFonts w:ascii="Helvetica Neue" w:hAnsi="Helvetica Neue"/>
                <w:sz w:val="16"/>
                <w:szCs w:val="16"/>
                <w:rtl w:val="0"/>
              </w:rPr>
              <w:t>0,001 % in leave-on products</w:t>
            </w:r>
          </w:p>
          <w:p>
            <w:pPr>
              <w:pStyle w:val="Body"/>
            </w:pPr>
            <w:r>
              <w:rPr>
                <w:rFonts w:ascii="Helvetica Neue" w:hAnsi="Helvetica Neue" w:hint="default"/>
                <w:sz w:val="16"/>
                <w:szCs w:val="16"/>
                <w:rtl w:val="0"/>
              </w:rPr>
              <w:t>— </w:t>
            </w:r>
            <w:r>
              <w:rPr>
                <w:rFonts w:ascii="Helvetica Neue" w:hAnsi="Helvetica Neue"/>
                <w:sz w:val="16"/>
                <w:szCs w:val="16"/>
                <w:rtl w:val="0"/>
              </w:rPr>
              <w:t>0,01 % in rinse-off products</w:t>
            </w:r>
          </w:p>
        </w:tc>
        <w:tc>
          <w:tcPr>
            <w:tcW w:type="dxa" w:w="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tc>
      </w:tr>
      <w:tr>
        <w:tblPrEx>
          <w:shd w:val="clear" w:color="auto" w:fill="auto"/>
        </w:tblPrEx>
        <w:trPr>
          <w:trHeight w:val="1403" w:hRule="atLeast"/>
        </w:trPr>
        <w:tc>
          <w:tcPr>
            <w:tcW w:type="dxa" w:w="37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18"/>
                <w:szCs w:val="18"/>
                <w:u w:val="none"/>
                <w:shd w:val="nil" w:color="auto" w:fill="auto"/>
                <w:vertAlign w:val="baseline"/>
                <w:rtl w:val="0"/>
                <w14:textOutline>
                  <w14:noFill/>
                </w14:textOutline>
                <w14:textFill>
                  <w14:solidFill>
                    <w14:srgbClr w14:val="000000"/>
                  </w14:solidFill>
                </w14:textFill>
              </w:rPr>
              <w:t>73</w:t>
            </w:r>
          </w:p>
        </w:tc>
        <w:tc>
          <w:tcPr>
            <w:tcW w:type="dxa" w:w="12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Phenol, 2-methoxy-4-(1-propenyl)</w:t>
            </w:r>
          </w:p>
        </w:tc>
        <w:tc>
          <w:tcPr>
            <w:tcW w:type="dxa" w:w="98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tl w:val="0"/>
                <w:lang w:val="nl-NL"/>
              </w:rPr>
              <w:t>Isoeugenol</w:t>
            </w:r>
            <w:r>
              <w:br w:type="textWrapping"/>
              <w:br w:type="textWrapping"/>
            </w:r>
            <w:r>
              <w:rPr>
                <w:rStyle w:val="None"/>
                <w:rFonts w:ascii="Arial Unicode MS" w:cs="Arial Unicode MS" w:hAnsi="Arial Unicode MS" w:eastAsia="Arial Unicode MS" w:hint="eastAsia"/>
                <w:b w:val="0"/>
                <w:bCs w:val="0"/>
                <w:i w:val="0"/>
                <w:iCs w:val="0"/>
                <w:sz w:val="14"/>
                <w:szCs w:val="14"/>
                <w:rtl w:val="0"/>
                <w:lang w:val="ja-JP" w:eastAsia="ja-JP"/>
              </w:rPr>
              <w:t>イソオイゲノール</w:t>
            </w:r>
          </w:p>
        </w:tc>
        <w:tc>
          <w:tcPr>
            <w:tcW w:type="dxa" w:w="7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97-54-1/5932-68-3</w:t>
            </w:r>
          </w:p>
        </w:tc>
        <w:tc>
          <w:tcPr>
            <w:tcW w:type="dxa" w:w="6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pPr>
            <w:r>
              <w:rPr>
                <w:rFonts w:ascii="Helvetica Neue" w:hAnsi="Helvetica Neue"/>
                <w:sz w:val="16"/>
                <w:szCs w:val="16"/>
                <w:rtl w:val="0"/>
              </w:rPr>
              <w:t>202-590-7/227-678-2</w:t>
            </w:r>
          </w:p>
        </w:tc>
        <w:tc>
          <w:tcPr>
            <w:tcW w:type="dxa" w:w="1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pPr>
            <w:r>
              <w:rPr>
                <w:rFonts w:ascii="Helvetica Neue" w:hAnsi="Helvetica Neue"/>
                <w:sz w:val="16"/>
                <w:szCs w:val="16"/>
                <w:rtl w:val="0"/>
              </w:rPr>
              <w:t>(a)</w:t>
            </w:r>
            <w:r>
              <w:rPr>
                <w:rFonts w:ascii="Helvetica Neue" w:hAnsi="Helvetica Neue" w:hint="default"/>
                <w:sz w:val="16"/>
                <w:szCs w:val="16"/>
                <w:rtl w:val="0"/>
              </w:rPr>
              <w:t>  </w:t>
            </w:r>
            <w:r>
              <w:rPr>
                <w:rFonts w:ascii="Helvetica Neue" w:hAnsi="Helvetica Neue"/>
                <w:sz w:val="16"/>
                <w:szCs w:val="16"/>
                <w:rtl w:val="0"/>
              </w:rPr>
              <w:t>Oral products</w:t>
            </w:r>
          </w:p>
          <w:p>
            <w:pPr>
              <w:pStyle w:val="Body"/>
            </w:pPr>
          </w:p>
          <w:p>
            <w:pPr>
              <w:pStyle w:val="Body"/>
            </w:pPr>
            <w:r>
              <w:rPr>
                <w:rFonts w:ascii="Helvetica Neue" w:hAnsi="Helvetica Neue"/>
                <w:sz w:val="16"/>
                <w:szCs w:val="16"/>
                <w:rtl w:val="0"/>
              </w:rPr>
              <w:t>(b)</w:t>
            </w:r>
            <w:r>
              <w:rPr>
                <w:rFonts w:ascii="Helvetica Neue" w:hAnsi="Helvetica Neue" w:hint="default"/>
                <w:sz w:val="16"/>
                <w:szCs w:val="16"/>
                <w:rtl w:val="0"/>
              </w:rPr>
              <w:t>  </w:t>
            </w:r>
            <w:r>
              <w:rPr>
                <w:rFonts w:ascii="Helvetica Neue" w:hAnsi="Helvetica Neue"/>
                <w:sz w:val="16"/>
                <w:szCs w:val="16"/>
                <w:rtl w:val="0"/>
              </w:rPr>
              <w:t>Other products</w:t>
            </w:r>
          </w:p>
          <w:p>
            <w:pPr>
              <w:pStyle w:val="Body"/>
            </w:pPr>
          </w:p>
          <w:p>
            <w:pPr>
              <w:pStyle w:val="Body"/>
            </w:pPr>
          </w:p>
        </w:tc>
        <w:tc>
          <w:tcPr>
            <w:tcW w:type="dxa" w:w="152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jc w:val="left"/>
            </w:pPr>
          </w:p>
          <w:p>
            <w:pPr>
              <w:pStyle w:val="Body"/>
              <w:jc w:val="left"/>
            </w:pPr>
          </w:p>
          <w:p>
            <w:pPr>
              <w:pStyle w:val="Body"/>
              <w:jc w:val="left"/>
            </w:pPr>
          </w:p>
          <w:p>
            <w:pPr>
              <w:pStyle w:val="Body"/>
              <w:jc w:val="left"/>
            </w:pPr>
            <w:r>
              <w:rPr>
                <w:rFonts w:ascii="Helvetica Neue" w:hAnsi="Helvetica Neue"/>
                <w:sz w:val="16"/>
                <w:szCs w:val="16"/>
                <w:rtl w:val="0"/>
              </w:rPr>
              <w:t>(b) 0.02%</w:t>
            </w:r>
          </w:p>
        </w:tc>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pPr>
            <w:r>
              <w:rPr>
                <w:rFonts w:ascii="Helvetica Neue" w:hAnsi="Helvetica Neue"/>
                <w:sz w:val="16"/>
                <w:szCs w:val="16"/>
                <w:rtl w:val="0"/>
              </w:rPr>
              <w:t>(a) (b)</w:t>
            </w:r>
          </w:p>
          <w:p>
            <w:pPr>
              <w:pStyle w:val="Body"/>
            </w:pPr>
            <w:r>
              <w:rPr>
                <w:rFonts w:ascii="Helvetica Neue" w:hAnsi="Helvetica Neue"/>
                <w:sz w:val="16"/>
                <w:szCs w:val="16"/>
                <w:rtl w:val="0"/>
              </w:rPr>
              <w:t>The presence of the substance must be indicated in the list of ingredients referred to in Article 19(1)(g) when its concentration exceeds:</w:t>
            </w:r>
          </w:p>
          <w:p>
            <w:pPr>
              <w:pStyle w:val="Body"/>
            </w:pPr>
            <w:r>
              <w:rPr>
                <w:rFonts w:ascii="Helvetica Neue" w:hAnsi="Helvetica Neue" w:hint="default"/>
                <w:sz w:val="16"/>
                <w:szCs w:val="16"/>
                <w:rtl w:val="0"/>
              </w:rPr>
              <w:t>— </w:t>
            </w:r>
            <w:r>
              <w:rPr>
                <w:rFonts w:ascii="Helvetica Neue" w:hAnsi="Helvetica Neue"/>
                <w:sz w:val="16"/>
                <w:szCs w:val="16"/>
                <w:rtl w:val="0"/>
              </w:rPr>
              <w:t>0,001 % in leave-on products</w:t>
            </w:r>
          </w:p>
          <w:p>
            <w:pPr>
              <w:pStyle w:val="Body"/>
            </w:pPr>
            <w:r>
              <w:rPr>
                <w:rFonts w:ascii="Helvetica Neue" w:hAnsi="Helvetica Neue" w:hint="default"/>
                <w:sz w:val="16"/>
                <w:szCs w:val="16"/>
                <w:rtl w:val="0"/>
              </w:rPr>
              <w:t>— </w:t>
            </w:r>
            <w:r>
              <w:rPr>
                <w:rFonts w:ascii="Helvetica Neue" w:hAnsi="Helvetica Neue"/>
                <w:sz w:val="16"/>
                <w:szCs w:val="16"/>
                <w:rtl w:val="0"/>
              </w:rPr>
              <w:t>0,01 % in rinse-off products</w:t>
            </w:r>
          </w:p>
        </w:tc>
        <w:tc>
          <w:tcPr>
            <w:tcW w:type="dxa" w:w="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tc>
      </w:tr>
      <w:tr>
        <w:tblPrEx>
          <w:shd w:val="clear" w:color="auto" w:fill="auto"/>
        </w:tblPrEx>
        <w:trPr>
          <w:trHeight w:val="1037" w:hRule="atLeast"/>
        </w:trPr>
        <w:tc>
          <w:tcPr>
            <w:tcW w:type="dxa" w:w="37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18"/>
                <w:szCs w:val="18"/>
                <w:u w:val="none"/>
                <w:shd w:val="nil" w:color="auto" w:fill="auto"/>
                <w:vertAlign w:val="baseline"/>
                <w:rtl w:val="0"/>
                <w14:textOutline>
                  <w14:noFill/>
                </w14:textOutline>
                <w14:textFill>
                  <w14:solidFill>
                    <w14:srgbClr w14:val="000000"/>
                  </w14:solidFill>
                </w14:textFill>
              </w:rPr>
              <w:t>74</w:t>
            </w:r>
          </w:p>
        </w:tc>
        <w:tc>
          <w:tcPr>
            <w:tcW w:type="dxa" w:w="12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2-Pentyl-3-phenylprop-2-en-1-ol</w:t>
            </w:r>
          </w:p>
        </w:tc>
        <w:tc>
          <w:tcPr>
            <w:tcW w:type="dxa" w:w="98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tl w:val="0"/>
                <w:lang w:val="es-ES_tradnl"/>
              </w:rPr>
              <w:t>Amylcinnamyl alcohol</w:t>
            </w:r>
            <w:r>
              <w:br w:type="textWrapping"/>
            </w:r>
            <w:r>
              <w:rPr>
                <w:rStyle w:val="None"/>
                <w:rFonts w:ascii="Arial Unicode MS" w:cs="Arial Unicode MS" w:hAnsi="Arial Unicode MS" w:eastAsia="Arial Unicode MS" w:hint="eastAsia"/>
                <w:b w:val="0"/>
                <w:bCs w:val="0"/>
                <w:i w:val="0"/>
                <w:iCs w:val="0"/>
                <w:sz w:val="14"/>
                <w:szCs w:val="14"/>
                <w:rtl w:val="0"/>
                <w:lang w:val="ja-JP" w:eastAsia="ja-JP"/>
              </w:rPr>
              <w:t>アミルシンナミアルコール</w:t>
            </w:r>
          </w:p>
        </w:tc>
        <w:tc>
          <w:tcPr>
            <w:tcW w:type="dxa" w:w="7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101-85-9</w:t>
            </w:r>
          </w:p>
        </w:tc>
        <w:tc>
          <w:tcPr>
            <w:tcW w:type="dxa" w:w="6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pPr>
            <w:r>
              <w:rPr>
                <w:rFonts w:ascii="Helvetica Neue" w:hAnsi="Helvetica Neue"/>
                <w:sz w:val="16"/>
                <w:szCs w:val="16"/>
                <w:rtl w:val="0"/>
              </w:rPr>
              <w:t>202-982-8</w:t>
            </w:r>
          </w:p>
        </w:tc>
        <w:tc>
          <w:tcPr>
            <w:tcW w:type="dxa" w:w="1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tc>
        <w:tc>
          <w:tcPr>
            <w:tcW w:type="dxa" w:w="152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tc>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pPr>
            <w:r>
              <w:rPr>
                <w:rFonts w:ascii="Helvetica Neue" w:hAnsi="Helvetica Neue"/>
                <w:sz w:val="16"/>
                <w:szCs w:val="16"/>
                <w:rtl w:val="0"/>
              </w:rPr>
              <w:t>The presence of the substance must be indicated in the list of ingredients referred to in Article 19(1)(g) when its concentration exceeds:</w:t>
            </w:r>
          </w:p>
          <w:p>
            <w:pPr>
              <w:pStyle w:val="Body"/>
            </w:pPr>
            <w:r>
              <w:rPr>
                <w:rFonts w:ascii="Helvetica Neue" w:hAnsi="Helvetica Neue" w:hint="default"/>
                <w:sz w:val="16"/>
                <w:szCs w:val="16"/>
                <w:rtl w:val="0"/>
              </w:rPr>
              <w:t>— </w:t>
            </w:r>
            <w:r>
              <w:rPr>
                <w:rFonts w:ascii="Helvetica Neue" w:hAnsi="Helvetica Neue"/>
                <w:sz w:val="16"/>
                <w:szCs w:val="16"/>
                <w:rtl w:val="0"/>
              </w:rPr>
              <w:t>0,001 % in leave-on products</w:t>
            </w:r>
          </w:p>
          <w:p>
            <w:pPr>
              <w:pStyle w:val="Body"/>
            </w:pPr>
            <w:r>
              <w:rPr>
                <w:rFonts w:ascii="Helvetica Neue" w:hAnsi="Helvetica Neue" w:hint="default"/>
                <w:sz w:val="16"/>
                <w:szCs w:val="16"/>
                <w:rtl w:val="0"/>
              </w:rPr>
              <w:t>— </w:t>
            </w:r>
            <w:r>
              <w:rPr>
                <w:rFonts w:ascii="Helvetica Neue" w:hAnsi="Helvetica Neue"/>
                <w:sz w:val="16"/>
                <w:szCs w:val="16"/>
                <w:rtl w:val="0"/>
              </w:rPr>
              <w:t>0,01 % in rinse-off products</w:t>
            </w:r>
          </w:p>
        </w:tc>
        <w:tc>
          <w:tcPr>
            <w:tcW w:type="dxa" w:w="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tc>
      </w:tr>
      <w:tr>
        <w:tblPrEx>
          <w:shd w:val="clear" w:color="auto" w:fill="auto"/>
        </w:tblPrEx>
        <w:trPr>
          <w:trHeight w:val="817" w:hRule="atLeast"/>
        </w:trPr>
        <w:tc>
          <w:tcPr>
            <w:tcW w:type="dxa" w:w="37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18"/>
                <w:szCs w:val="18"/>
                <w:u w:val="none"/>
                <w:shd w:val="nil" w:color="auto" w:fill="auto"/>
                <w:vertAlign w:val="baseline"/>
                <w:rtl w:val="0"/>
                <w14:textOutline>
                  <w14:noFill/>
                </w14:textOutline>
                <w14:textFill>
                  <w14:solidFill>
                    <w14:srgbClr w14:val="000000"/>
                  </w14:solidFill>
                </w14:textFill>
              </w:rPr>
              <w:t>75</w:t>
            </w:r>
          </w:p>
        </w:tc>
        <w:tc>
          <w:tcPr>
            <w:tcW w:type="dxa" w:w="12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Benzyl salicylate</w:t>
            </w:r>
          </w:p>
        </w:tc>
        <w:tc>
          <w:tcPr>
            <w:tcW w:type="dxa" w:w="98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tl w:val="0"/>
              </w:rPr>
              <w:t>Benzyl salicylate</w:t>
            </w:r>
            <w:r>
              <w:br w:type="textWrapping"/>
            </w:r>
            <w:r>
              <w:rPr>
                <w:rStyle w:val="None"/>
                <w:rFonts w:ascii="Arial Unicode MS" w:cs="Arial Unicode MS" w:hAnsi="Arial Unicode MS" w:eastAsia="Arial Unicode MS" w:hint="eastAsia"/>
                <w:b w:val="0"/>
                <w:bCs w:val="0"/>
                <w:i w:val="0"/>
                <w:iCs w:val="0"/>
                <w:sz w:val="14"/>
                <w:szCs w:val="14"/>
                <w:rtl w:val="0"/>
                <w:lang w:val="ja-JP" w:eastAsia="ja-JP"/>
              </w:rPr>
              <w:t>サリチル酸ベンジル</w:t>
            </w:r>
          </w:p>
        </w:tc>
        <w:tc>
          <w:tcPr>
            <w:tcW w:type="dxa" w:w="7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118-58-1</w:t>
            </w:r>
          </w:p>
        </w:tc>
        <w:tc>
          <w:tcPr>
            <w:tcW w:type="dxa" w:w="6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pPr>
            <w:r>
              <w:rPr>
                <w:rFonts w:ascii="Helvetica Neue" w:hAnsi="Helvetica Neue"/>
                <w:sz w:val="16"/>
                <w:szCs w:val="16"/>
                <w:rtl w:val="0"/>
              </w:rPr>
              <w:t>204-262-9</w:t>
            </w:r>
          </w:p>
        </w:tc>
        <w:tc>
          <w:tcPr>
            <w:tcW w:type="dxa" w:w="1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tc>
        <w:tc>
          <w:tcPr>
            <w:tcW w:type="dxa" w:w="152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tc>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pPr>
            <w:r>
              <w:rPr>
                <w:rFonts w:ascii="Helvetica Neue" w:hAnsi="Helvetica Neue"/>
                <w:sz w:val="16"/>
                <w:szCs w:val="16"/>
                <w:rtl w:val="0"/>
              </w:rPr>
              <w:t>The presence of the substance must be indicated in the list of ingredients referred to in Article 19(1)(g) when its concentration exceeds:</w:t>
            </w:r>
          </w:p>
          <w:p>
            <w:pPr>
              <w:pStyle w:val="Body"/>
            </w:pPr>
            <w:r>
              <w:rPr>
                <w:rFonts w:ascii="Helvetica Neue" w:hAnsi="Helvetica Neue" w:hint="default"/>
                <w:sz w:val="16"/>
                <w:szCs w:val="16"/>
                <w:rtl w:val="0"/>
              </w:rPr>
              <w:t>— </w:t>
            </w:r>
            <w:r>
              <w:rPr>
                <w:rFonts w:ascii="Helvetica Neue" w:hAnsi="Helvetica Neue"/>
                <w:sz w:val="16"/>
                <w:szCs w:val="16"/>
                <w:rtl w:val="0"/>
              </w:rPr>
              <w:t>0,001 % in leave-on products</w:t>
            </w:r>
          </w:p>
          <w:p>
            <w:pPr>
              <w:pStyle w:val="Body"/>
            </w:pPr>
            <w:r>
              <w:rPr>
                <w:rFonts w:ascii="Helvetica Neue" w:hAnsi="Helvetica Neue" w:hint="default"/>
                <w:sz w:val="16"/>
                <w:szCs w:val="16"/>
                <w:rtl w:val="0"/>
              </w:rPr>
              <w:t>— </w:t>
            </w:r>
            <w:r>
              <w:rPr>
                <w:rFonts w:ascii="Helvetica Neue" w:hAnsi="Helvetica Neue"/>
                <w:sz w:val="16"/>
                <w:szCs w:val="16"/>
                <w:rtl w:val="0"/>
              </w:rPr>
              <w:t>0,01 % in rinse-off products</w:t>
            </w:r>
          </w:p>
        </w:tc>
        <w:tc>
          <w:tcPr>
            <w:tcW w:type="dxa" w:w="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tc>
      </w:tr>
      <w:tr>
        <w:tblPrEx>
          <w:shd w:val="clear" w:color="auto" w:fill="auto"/>
        </w:tblPrEx>
        <w:trPr>
          <w:trHeight w:val="803" w:hRule="atLeast"/>
        </w:trPr>
        <w:tc>
          <w:tcPr>
            <w:tcW w:type="dxa" w:w="37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18"/>
                <w:szCs w:val="18"/>
                <w:u w:val="none"/>
                <w:shd w:val="nil" w:color="auto" w:fill="auto"/>
                <w:vertAlign w:val="baseline"/>
                <w:rtl w:val="0"/>
                <w14:textOutline>
                  <w14:noFill/>
                </w14:textOutline>
                <w14:textFill>
                  <w14:solidFill>
                    <w14:srgbClr w14:val="000000"/>
                  </w14:solidFill>
                </w14:textFill>
              </w:rPr>
              <w:t>76</w:t>
            </w:r>
          </w:p>
        </w:tc>
        <w:tc>
          <w:tcPr>
            <w:tcW w:type="dxa" w:w="12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2-Propenal, 3-phenyl-</w:t>
            </w:r>
          </w:p>
        </w:tc>
        <w:tc>
          <w:tcPr>
            <w:tcW w:type="dxa" w:w="98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rPr>
                <w:rStyle w:val="None"/>
                <w:sz w:val="14"/>
                <w:szCs w:val="14"/>
              </w:rPr>
            </w:pPr>
            <w:r>
              <w:rPr>
                <w:rtl w:val="0"/>
              </w:rPr>
              <w:t>Cinnamal</w:t>
            </w:r>
            <w:r>
              <w:br w:type="textWrapping"/>
            </w:r>
          </w:p>
          <w:p>
            <w:pPr>
              <w:pStyle w:val="Body"/>
            </w:pPr>
            <w:r>
              <w:rPr>
                <w:rFonts w:ascii="Arial Unicode MS" w:cs="Arial Unicode MS" w:hAnsi="Arial Unicode MS" w:eastAsia="Arial Unicode MS" w:hint="eastAsia"/>
                <w:b w:val="0"/>
                <w:bCs w:val="0"/>
                <w:i w:val="0"/>
                <w:iCs w:val="0"/>
                <w:sz w:val="14"/>
                <w:szCs w:val="14"/>
                <w:rtl w:val="0"/>
                <w:lang w:val="ja-JP" w:eastAsia="ja-JP"/>
              </w:rPr>
              <w:t>シンナム</w:t>
            </w:r>
          </w:p>
        </w:tc>
        <w:tc>
          <w:tcPr>
            <w:tcW w:type="dxa" w:w="7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104-55-2</w:t>
            </w:r>
          </w:p>
        </w:tc>
        <w:tc>
          <w:tcPr>
            <w:tcW w:type="dxa" w:w="6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pPr>
            <w:r>
              <w:rPr>
                <w:rFonts w:ascii="Helvetica Neue" w:hAnsi="Helvetica Neue"/>
                <w:sz w:val="16"/>
                <w:szCs w:val="16"/>
                <w:rtl w:val="0"/>
              </w:rPr>
              <w:t>203-213-9</w:t>
            </w:r>
          </w:p>
        </w:tc>
        <w:tc>
          <w:tcPr>
            <w:tcW w:type="dxa" w:w="1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tc>
        <w:tc>
          <w:tcPr>
            <w:tcW w:type="dxa" w:w="152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tc>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pPr>
            <w:r>
              <w:rPr>
                <w:rFonts w:ascii="Helvetica Neue" w:hAnsi="Helvetica Neue"/>
                <w:sz w:val="16"/>
                <w:szCs w:val="16"/>
                <w:rtl w:val="0"/>
              </w:rPr>
              <w:t>The presence of the substance must be indicated in the list of ingredients referred to in Article 19(1)(g) when its concentration exceeds:</w:t>
            </w:r>
          </w:p>
          <w:p>
            <w:pPr>
              <w:pStyle w:val="Body"/>
            </w:pPr>
            <w:r>
              <w:rPr>
                <w:rFonts w:ascii="Helvetica Neue" w:hAnsi="Helvetica Neue" w:hint="default"/>
                <w:sz w:val="16"/>
                <w:szCs w:val="16"/>
                <w:rtl w:val="0"/>
              </w:rPr>
              <w:t>— </w:t>
            </w:r>
            <w:r>
              <w:rPr>
                <w:rFonts w:ascii="Helvetica Neue" w:hAnsi="Helvetica Neue"/>
                <w:sz w:val="16"/>
                <w:szCs w:val="16"/>
                <w:rtl w:val="0"/>
              </w:rPr>
              <w:t>0,001 % in leave-on products</w:t>
            </w:r>
          </w:p>
          <w:p>
            <w:pPr>
              <w:pStyle w:val="Body"/>
            </w:pPr>
            <w:r>
              <w:rPr>
                <w:rFonts w:ascii="Helvetica Neue" w:hAnsi="Helvetica Neue" w:hint="default"/>
                <w:sz w:val="16"/>
                <w:szCs w:val="16"/>
                <w:rtl w:val="0"/>
              </w:rPr>
              <w:t>— </w:t>
            </w:r>
            <w:r>
              <w:rPr>
                <w:rFonts w:ascii="Helvetica Neue" w:hAnsi="Helvetica Neue"/>
                <w:sz w:val="16"/>
                <w:szCs w:val="16"/>
                <w:rtl w:val="0"/>
              </w:rPr>
              <w:t>0,01 % in rinse-off products</w:t>
            </w:r>
          </w:p>
        </w:tc>
        <w:tc>
          <w:tcPr>
            <w:tcW w:type="dxa" w:w="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tc>
      </w:tr>
      <w:tr>
        <w:tblPrEx>
          <w:shd w:val="clear" w:color="auto" w:fill="auto"/>
        </w:tblPrEx>
        <w:trPr>
          <w:trHeight w:val="803" w:hRule="atLeast"/>
        </w:trPr>
        <w:tc>
          <w:tcPr>
            <w:tcW w:type="dxa" w:w="37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18"/>
                <w:szCs w:val="18"/>
                <w:u w:val="none"/>
                <w:shd w:val="nil" w:color="auto" w:fill="auto"/>
                <w:vertAlign w:val="baseline"/>
                <w:rtl w:val="0"/>
                <w14:textOutline>
                  <w14:noFill/>
                </w14:textOutline>
                <w14:textFill>
                  <w14:solidFill>
                    <w14:srgbClr w14:val="000000"/>
                  </w14:solidFill>
                </w14:textFill>
              </w:rPr>
              <w:t>77</w:t>
            </w:r>
          </w:p>
        </w:tc>
        <w:tc>
          <w:tcPr>
            <w:tcW w:type="dxa" w:w="12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2H-1-Benzopyran-2-one</w:t>
            </w:r>
          </w:p>
        </w:tc>
        <w:tc>
          <w:tcPr>
            <w:tcW w:type="dxa" w:w="98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tl w:val="0"/>
                <w:lang w:val="fr-FR"/>
              </w:rPr>
              <w:t>Coumarin</w:t>
            </w:r>
            <w:r>
              <w:br w:type="textWrapping"/>
            </w:r>
          </w:p>
          <w:p>
            <w:pPr>
              <w:pStyle w:val="Body"/>
              <w:bidi w:val="0"/>
            </w:pPr>
            <w:r>
              <w:rPr>
                <w:rStyle w:val="None"/>
                <w:rFonts w:ascii="Arial Unicode MS" w:cs="Arial Unicode MS" w:hAnsi="Arial Unicode MS" w:eastAsia="Arial Unicode MS" w:hint="eastAsia"/>
                <w:b w:val="0"/>
                <w:bCs w:val="0"/>
                <w:i w:val="0"/>
                <w:iCs w:val="0"/>
                <w:sz w:val="14"/>
                <w:szCs w:val="14"/>
                <w:rtl w:val="0"/>
                <w:lang w:val="ja-JP" w:eastAsia="ja-JP"/>
              </w:rPr>
              <w:t>クマリン</w:t>
            </w:r>
          </w:p>
        </w:tc>
        <w:tc>
          <w:tcPr>
            <w:tcW w:type="dxa" w:w="7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91-64-5</w:t>
            </w:r>
          </w:p>
        </w:tc>
        <w:tc>
          <w:tcPr>
            <w:tcW w:type="dxa" w:w="6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pPr>
            <w:r>
              <w:rPr>
                <w:rFonts w:ascii="Helvetica Neue" w:hAnsi="Helvetica Neue"/>
                <w:sz w:val="16"/>
                <w:szCs w:val="16"/>
                <w:rtl w:val="0"/>
              </w:rPr>
              <w:t>202-086-7</w:t>
            </w:r>
          </w:p>
        </w:tc>
        <w:tc>
          <w:tcPr>
            <w:tcW w:type="dxa" w:w="1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tc>
        <w:tc>
          <w:tcPr>
            <w:tcW w:type="dxa" w:w="152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tc>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pPr>
            <w:r>
              <w:rPr>
                <w:rFonts w:ascii="Helvetica Neue" w:hAnsi="Helvetica Neue"/>
                <w:sz w:val="16"/>
                <w:szCs w:val="16"/>
                <w:rtl w:val="0"/>
              </w:rPr>
              <w:t>The presence of the substance must be indicated in the list of ingredients referred to in Article 19(1)(g) when its concentration exceeds:</w:t>
            </w:r>
          </w:p>
          <w:p>
            <w:pPr>
              <w:pStyle w:val="Body"/>
            </w:pPr>
            <w:r>
              <w:rPr>
                <w:rFonts w:ascii="Helvetica Neue" w:hAnsi="Helvetica Neue" w:hint="default"/>
                <w:sz w:val="16"/>
                <w:szCs w:val="16"/>
                <w:rtl w:val="0"/>
              </w:rPr>
              <w:t>— </w:t>
            </w:r>
            <w:r>
              <w:rPr>
                <w:rFonts w:ascii="Helvetica Neue" w:hAnsi="Helvetica Neue"/>
                <w:sz w:val="16"/>
                <w:szCs w:val="16"/>
                <w:rtl w:val="0"/>
              </w:rPr>
              <w:t>0,001 % in leave-on products</w:t>
            </w:r>
          </w:p>
          <w:p>
            <w:pPr>
              <w:pStyle w:val="Body"/>
            </w:pPr>
            <w:r>
              <w:rPr>
                <w:rFonts w:ascii="Helvetica Neue" w:hAnsi="Helvetica Neue" w:hint="default"/>
                <w:sz w:val="16"/>
                <w:szCs w:val="16"/>
                <w:rtl w:val="0"/>
              </w:rPr>
              <w:t>— </w:t>
            </w:r>
            <w:r>
              <w:rPr>
                <w:rFonts w:ascii="Helvetica Neue" w:hAnsi="Helvetica Neue"/>
                <w:sz w:val="16"/>
                <w:szCs w:val="16"/>
                <w:rtl w:val="0"/>
              </w:rPr>
              <w:t>0,01 % in rinse-off products</w:t>
            </w:r>
          </w:p>
        </w:tc>
        <w:tc>
          <w:tcPr>
            <w:tcW w:type="dxa" w:w="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tc>
      </w:tr>
      <w:tr>
        <w:tblPrEx>
          <w:shd w:val="clear" w:color="auto" w:fill="auto"/>
        </w:tblPrEx>
        <w:trPr>
          <w:trHeight w:val="1102" w:hRule="atLeast"/>
        </w:trPr>
        <w:tc>
          <w:tcPr>
            <w:tcW w:type="dxa" w:w="37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18"/>
                <w:szCs w:val="18"/>
                <w:u w:val="none"/>
                <w:shd w:val="nil" w:color="auto" w:fill="auto"/>
                <w:vertAlign w:val="baseline"/>
                <w:rtl w:val="0"/>
                <w14:textOutline>
                  <w14:noFill/>
                </w14:textOutline>
                <w14:textFill>
                  <w14:solidFill>
                    <w14:srgbClr w14:val="000000"/>
                  </w14:solidFill>
                </w14:textFill>
              </w:rPr>
              <w:t>78</w:t>
            </w:r>
          </w:p>
        </w:tc>
        <w:tc>
          <w:tcPr>
            <w:tcW w:type="dxa" w:w="12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2,6-Octadien-1-ol, 3,7-dimethyl-, (2E)-</w:t>
            </w:r>
          </w:p>
        </w:tc>
        <w:tc>
          <w:tcPr>
            <w:tcW w:type="dxa" w:w="98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tl w:val="0"/>
              </w:rPr>
              <w:t>Geraniol</w:t>
            </w:r>
            <w:r>
              <w:br w:type="textWrapping"/>
              <w:br w:type="textWrapping"/>
            </w:r>
            <w:r>
              <w:rPr>
                <w:rStyle w:val="None"/>
                <w:rFonts w:ascii="Arial Unicode MS" w:cs="Arial Unicode MS" w:hAnsi="Arial Unicode MS" w:eastAsia="Arial Unicode MS" w:hint="eastAsia"/>
                <w:b w:val="0"/>
                <w:bCs w:val="0"/>
                <w:i w:val="0"/>
                <w:iCs w:val="0"/>
                <w:sz w:val="14"/>
                <w:szCs w:val="14"/>
                <w:rtl w:val="0"/>
                <w:lang w:val="ja-JP" w:eastAsia="ja-JP"/>
              </w:rPr>
              <w:t>ゲラニオール</w:t>
            </w:r>
          </w:p>
        </w:tc>
        <w:tc>
          <w:tcPr>
            <w:tcW w:type="dxa" w:w="7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106-24-1</w:t>
            </w:r>
          </w:p>
        </w:tc>
        <w:tc>
          <w:tcPr>
            <w:tcW w:type="dxa" w:w="6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pPr>
            <w:r>
              <w:rPr>
                <w:rFonts w:ascii="Helvetica Neue" w:hAnsi="Helvetica Neue"/>
                <w:sz w:val="16"/>
                <w:szCs w:val="16"/>
                <w:rtl w:val="0"/>
              </w:rPr>
              <w:t>203-377-1</w:t>
            </w:r>
          </w:p>
        </w:tc>
        <w:tc>
          <w:tcPr>
            <w:tcW w:type="dxa" w:w="1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tc>
        <w:tc>
          <w:tcPr>
            <w:tcW w:type="dxa" w:w="152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tc>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pPr>
            <w:r>
              <w:rPr>
                <w:rFonts w:ascii="Helvetica Neue" w:hAnsi="Helvetica Neue"/>
                <w:sz w:val="16"/>
                <w:szCs w:val="16"/>
                <w:rtl w:val="0"/>
              </w:rPr>
              <w:t>The presence of the substance must be indicated in the list of ingredients referred to in Article 19(1)(g) when its concentration exceeds:</w:t>
            </w:r>
          </w:p>
          <w:p>
            <w:pPr>
              <w:pStyle w:val="Body"/>
            </w:pPr>
            <w:r>
              <w:rPr>
                <w:rFonts w:ascii="Helvetica Neue" w:hAnsi="Helvetica Neue" w:hint="default"/>
                <w:sz w:val="16"/>
                <w:szCs w:val="16"/>
                <w:rtl w:val="0"/>
              </w:rPr>
              <w:t>— </w:t>
            </w:r>
            <w:r>
              <w:rPr>
                <w:rFonts w:ascii="Helvetica Neue" w:hAnsi="Helvetica Neue"/>
                <w:sz w:val="16"/>
                <w:szCs w:val="16"/>
                <w:rtl w:val="0"/>
              </w:rPr>
              <w:t>0,001 % in leave-on products</w:t>
            </w:r>
          </w:p>
          <w:p>
            <w:pPr>
              <w:pStyle w:val="Body"/>
            </w:pPr>
            <w:r>
              <w:rPr>
                <w:rFonts w:ascii="Helvetica Neue" w:hAnsi="Helvetica Neue" w:hint="default"/>
                <w:sz w:val="16"/>
                <w:szCs w:val="16"/>
                <w:rtl w:val="0"/>
              </w:rPr>
              <w:t>— </w:t>
            </w:r>
            <w:r>
              <w:rPr>
                <w:rFonts w:ascii="Helvetica Neue" w:hAnsi="Helvetica Neue"/>
                <w:sz w:val="16"/>
                <w:szCs w:val="16"/>
                <w:rtl w:val="0"/>
              </w:rPr>
              <w:t>0,01 % in rinse-off products</w:t>
            </w:r>
          </w:p>
        </w:tc>
        <w:tc>
          <w:tcPr>
            <w:tcW w:type="dxa" w:w="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tc>
      </w:tr>
      <w:tr>
        <w:tblPrEx>
          <w:shd w:val="clear" w:color="auto" w:fill="auto"/>
        </w:tblPrEx>
        <w:trPr>
          <w:trHeight w:val="1542" w:hRule="atLeast"/>
        </w:trPr>
        <w:tc>
          <w:tcPr>
            <w:tcW w:type="dxa" w:w="37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18"/>
                <w:szCs w:val="18"/>
                <w:u w:val="none"/>
                <w:shd w:val="nil" w:color="auto" w:fill="auto"/>
                <w:vertAlign w:val="baseline"/>
                <w:rtl w:val="0"/>
                <w14:textOutline>
                  <w14:noFill/>
                </w14:textOutline>
                <w14:textFill>
                  <w14:solidFill>
                    <w14:srgbClr w14:val="000000"/>
                  </w14:solidFill>
                </w14:textFill>
              </w:rPr>
              <w:t>79</w:t>
            </w:r>
          </w:p>
        </w:tc>
        <w:tc>
          <w:tcPr>
            <w:tcW w:type="dxa" w:w="12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3 and 4-(4-Hydroxy-4-methylpentyl)cyclohex-3-ene-1-carbaldehyde</w:t>
            </w:r>
            <w:r>
              <w:rPr>
                <w:rFonts w:ascii="Helvetica Neue" w:cs="Arial Unicode MS" w:hAnsi="Helvetica Neue" w:eastAsia="Arial Unicode MS" w:hint="default"/>
                <w:rtl w:val="0"/>
              </w:rPr>
              <w:br w:type="textWrapping"/>
            </w:r>
          </w:p>
        </w:tc>
        <w:tc>
          <w:tcPr>
            <w:tcW w:type="dxa" w:w="98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tl w:val="0"/>
                <w:lang w:val="en-US"/>
              </w:rPr>
              <w:t>Hydroxyisohexyl 3-cyclohexene carboxaldehyde</w:t>
            </w:r>
            <w:r>
              <w:br w:type="textWrapping"/>
            </w:r>
            <w:r>
              <w:rPr>
                <w:rStyle w:val="None"/>
                <w:rFonts w:ascii="Arial Unicode MS" w:cs="Arial Unicode MS" w:hAnsi="Arial Unicode MS" w:eastAsia="Arial Unicode MS" w:hint="eastAsia"/>
                <w:b w:val="0"/>
                <w:bCs w:val="0"/>
                <w:i w:val="0"/>
                <w:iCs w:val="0"/>
                <w:sz w:val="14"/>
                <w:szCs w:val="14"/>
                <w:rtl w:val="0"/>
                <w:lang w:val="ja-JP" w:eastAsia="ja-JP"/>
              </w:rPr>
              <w:t>＊和名は</w:t>
            </w:r>
            <w:r>
              <w:rPr>
                <w:rStyle w:val="None"/>
                <w:sz w:val="14"/>
                <w:szCs w:val="14"/>
                <w:rtl w:val="0"/>
                <w:lang w:val="en-US"/>
              </w:rPr>
              <w:t>H</w:t>
            </w:r>
            <w:r>
              <w:rPr>
                <w:rStyle w:val="None"/>
                <w:rFonts w:ascii="Arial Unicode MS" w:cs="Arial Unicode MS" w:hAnsi="Arial Unicode MS" w:eastAsia="Arial Unicode MS" w:hint="eastAsia"/>
                <w:b w:val="0"/>
                <w:bCs w:val="0"/>
                <w:i w:val="0"/>
                <w:iCs w:val="0"/>
                <w:sz w:val="14"/>
                <w:szCs w:val="14"/>
                <w:rtl w:val="0"/>
                <w:lang w:val="ja-JP" w:eastAsia="ja-JP"/>
              </w:rPr>
              <w:t>欄</w:t>
            </w:r>
          </w:p>
        </w:tc>
        <w:tc>
          <w:tcPr>
            <w:tcW w:type="dxa" w:w="7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51414-25-6/31906-04-4</w:t>
            </w:r>
          </w:p>
        </w:tc>
        <w:tc>
          <w:tcPr>
            <w:tcW w:type="dxa" w:w="6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pPr>
            <w:r>
              <w:rPr>
                <w:rFonts w:ascii="Helvetica Neue" w:hAnsi="Helvetica Neue"/>
                <w:sz w:val="16"/>
                <w:szCs w:val="16"/>
                <w:rtl w:val="0"/>
              </w:rPr>
              <w:t>257-187-9/250-863-4</w:t>
            </w:r>
          </w:p>
        </w:tc>
        <w:tc>
          <w:tcPr>
            <w:tcW w:type="dxa" w:w="1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tc>
        <w:tc>
          <w:tcPr>
            <w:tcW w:type="dxa" w:w="152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tc>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rPr>
                <w:sz w:val="16"/>
                <w:szCs w:val="16"/>
              </w:rPr>
            </w:pPr>
            <w:r>
              <w:rPr>
                <w:sz w:val="16"/>
                <w:szCs w:val="16"/>
                <w:rtl w:val="0"/>
                <w:lang w:val="en-US"/>
              </w:rPr>
              <w:t>The presence of the substance must be indicated in the list of ingredients referred to in Article 19(1)(g) when its concentration exceeds:</w:t>
            </w:r>
          </w:p>
          <w:p>
            <w:pPr>
              <w:pStyle w:val="Body"/>
              <w:rPr>
                <w:sz w:val="16"/>
                <w:szCs w:val="16"/>
              </w:rPr>
            </w:pPr>
            <w:r>
              <w:rPr>
                <w:sz w:val="16"/>
                <w:szCs w:val="16"/>
                <w:rtl w:val="0"/>
                <w:lang w:val="ru-RU"/>
              </w:rPr>
              <w:t>— </w:t>
            </w:r>
            <w:r>
              <w:rPr>
                <w:sz w:val="16"/>
                <w:szCs w:val="16"/>
                <w:rtl w:val="0"/>
                <w:lang w:val="en-US"/>
              </w:rPr>
              <w:t>0,001 % in leave-on products</w:t>
            </w:r>
          </w:p>
          <w:p>
            <w:pPr>
              <w:pStyle w:val="Body"/>
            </w:pPr>
            <w:r>
              <w:rPr>
                <w:sz w:val="16"/>
                <w:szCs w:val="16"/>
                <w:rtl w:val="0"/>
                <w:lang w:val="ru-RU"/>
              </w:rPr>
              <w:t>— </w:t>
            </w:r>
            <w:r>
              <w:rPr>
                <w:sz w:val="16"/>
                <w:szCs w:val="16"/>
                <w:rtl w:val="0"/>
                <w:lang w:val="en-US"/>
              </w:rPr>
              <w:t>0,01 % in rinse-off products</w:t>
            </w:r>
            <w:r>
              <w:rPr>
                <w:sz w:val="16"/>
                <w:szCs w:val="16"/>
              </w:rPr>
              <w:br w:type="textWrapping"/>
              <w:br w:type="textWrapping"/>
              <w:br w:type="textWrapping"/>
            </w:r>
            <w:r>
              <w:rPr>
                <w:rStyle w:val="None"/>
                <w:rFonts w:ascii="Arial Unicode MS" w:cs="Arial Unicode MS" w:hAnsi="Arial Unicode MS" w:eastAsia="Arial Unicode MS" w:hint="eastAsia"/>
                <w:b w:val="0"/>
                <w:bCs w:val="0"/>
                <w:i w:val="0"/>
                <w:iCs w:val="0"/>
                <w:sz w:val="14"/>
                <w:szCs w:val="14"/>
                <w:rtl w:val="0"/>
                <w:lang w:val="ja-JP" w:eastAsia="ja-JP"/>
              </w:rPr>
              <w:t>＊</w:t>
            </w:r>
            <w:r>
              <w:rPr>
                <w:rFonts w:ascii="Arial Unicode MS" w:cs="Arial Unicode MS" w:hAnsi="Arial Unicode MS" w:eastAsia="Arial Unicode MS" w:hint="eastAsia"/>
                <w:b w:val="0"/>
                <w:bCs w:val="0"/>
                <w:i w:val="0"/>
                <w:iCs w:val="0"/>
                <w:sz w:val="16"/>
                <w:szCs w:val="16"/>
                <w:rtl w:val="0"/>
                <w:lang w:val="ja-JP" w:eastAsia="ja-JP"/>
              </w:rPr>
              <w:t>ヒドロキシメチルペンチルシクロヘキセンカルボアルデヒド</w:t>
            </w:r>
          </w:p>
        </w:tc>
        <w:tc>
          <w:tcPr>
            <w:tcW w:type="dxa" w:w="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tc>
      </w:tr>
      <w:tr>
        <w:tblPrEx>
          <w:shd w:val="clear" w:color="auto" w:fill="auto"/>
        </w:tblPrEx>
        <w:trPr>
          <w:trHeight w:val="1037" w:hRule="atLeast"/>
        </w:trPr>
        <w:tc>
          <w:tcPr>
            <w:tcW w:type="dxa" w:w="37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18"/>
                <w:szCs w:val="18"/>
                <w:u w:val="none"/>
                <w:shd w:val="nil" w:color="auto" w:fill="auto"/>
                <w:vertAlign w:val="baseline"/>
                <w:rtl w:val="0"/>
                <w14:textOutline>
                  <w14:noFill/>
                </w14:textOutline>
                <w14:textFill>
                  <w14:solidFill>
                    <w14:srgbClr w14:val="000000"/>
                  </w14:solidFill>
                </w14:textFill>
              </w:rPr>
              <w:t>80</w:t>
            </w:r>
          </w:p>
        </w:tc>
        <w:tc>
          <w:tcPr>
            <w:tcW w:type="dxa" w:w="12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4-Methoxybenzyl alcohol</w:t>
            </w:r>
          </w:p>
        </w:tc>
        <w:tc>
          <w:tcPr>
            <w:tcW w:type="dxa" w:w="98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tl w:val="0"/>
                <w:lang w:val="nl-NL"/>
              </w:rPr>
              <w:t>Anise alcohol</w:t>
            </w:r>
            <w:r>
              <w:br w:type="textWrapping"/>
              <w:br w:type="textWrapping"/>
            </w:r>
            <w:r>
              <w:rPr>
                <w:rStyle w:val="None"/>
                <w:rFonts w:ascii="Arial Unicode MS" w:cs="Arial Unicode MS" w:hAnsi="Arial Unicode MS" w:eastAsia="Arial Unicode MS" w:hint="eastAsia"/>
                <w:b w:val="0"/>
                <w:bCs w:val="0"/>
                <w:i w:val="0"/>
                <w:iCs w:val="0"/>
                <w:sz w:val="14"/>
                <w:szCs w:val="14"/>
                <w:rtl w:val="0"/>
                <w:lang w:val="ja-JP" w:eastAsia="ja-JP"/>
              </w:rPr>
              <w:t>アニシルアルコール</w:t>
            </w:r>
          </w:p>
        </w:tc>
        <w:tc>
          <w:tcPr>
            <w:tcW w:type="dxa" w:w="7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105-13-5</w:t>
            </w:r>
          </w:p>
        </w:tc>
        <w:tc>
          <w:tcPr>
            <w:tcW w:type="dxa" w:w="6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pPr>
            <w:r>
              <w:rPr>
                <w:rFonts w:ascii="Helvetica Neue" w:hAnsi="Helvetica Neue"/>
                <w:sz w:val="16"/>
                <w:szCs w:val="16"/>
                <w:rtl w:val="0"/>
              </w:rPr>
              <w:t>203-273-6</w:t>
            </w:r>
          </w:p>
        </w:tc>
        <w:tc>
          <w:tcPr>
            <w:tcW w:type="dxa" w:w="1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tc>
        <w:tc>
          <w:tcPr>
            <w:tcW w:type="dxa" w:w="152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tc>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pPr>
            <w:r>
              <w:rPr>
                <w:rFonts w:ascii="Helvetica Neue" w:hAnsi="Helvetica Neue"/>
                <w:sz w:val="16"/>
                <w:szCs w:val="16"/>
                <w:rtl w:val="0"/>
              </w:rPr>
              <w:t>The presence of the substance must be indicated in the list of ingredients referred to in Article 19(1)(g) when its concentration exceeds:</w:t>
            </w:r>
          </w:p>
          <w:p>
            <w:pPr>
              <w:pStyle w:val="Body"/>
            </w:pPr>
            <w:r>
              <w:rPr>
                <w:rFonts w:ascii="Helvetica Neue" w:hAnsi="Helvetica Neue" w:hint="default"/>
                <w:sz w:val="16"/>
                <w:szCs w:val="16"/>
                <w:rtl w:val="0"/>
              </w:rPr>
              <w:t>— </w:t>
            </w:r>
            <w:r>
              <w:rPr>
                <w:rFonts w:ascii="Helvetica Neue" w:hAnsi="Helvetica Neue"/>
                <w:sz w:val="16"/>
                <w:szCs w:val="16"/>
                <w:rtl w:val="0"/>
              </w:rPr>
              <w:t>0,001 % in leave-on products</w:t>
            </w:r>
          </w:p>
          <w:p>
            <w:pPr>
              <w:pStyle w:val="Body"/>
            </w:pPr>
            <w:r>
              <w:rPr>
                <w:rFonts w:ascii="Helvetica Neue" w:hAnsi="Helvetica Neue" w:hint="default"/>
                <w:sz w:val="16"/>
                <w:szCs w:val="16"/>
                <w:rtl w:val="0"/>
              </w:rPr>
              <w:t>— </w:t>
            </w:r>
            <w:r>
              <w:rPr>
                <w:rFonts w:ascii="Helvetica Neue" w:hAnsi="Helvetica Neue"/>
                <w:sz w:val="16"/>
                <w:szCs w:val="16"/>
                <w:rtl w:val="0"/>
              </w:rPr>
              <w:t>0,01 % in rinse-off products</w:t>
            </w:r>
          </w:p>
        </w:tc>
        <w:tc>
          <w:tcPr>
            <w:tcW w:type="dxa" w:w="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tc>
      </w:tr>
      <w:tr>
        <w:tblPrEx>
          <w:shd w:val="clear" w:color="auto" w:fill="auto"/>
        </w:tblPrEx>
        <w:trPr>
          <w:trHeight w:val="1102" w:hRule="atLeast"/>
        </w:trPr>
        <w:tc>
          <w:tcPr>
            <w:tcW w:type="dxa" w:w="37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18"/>
                <w:szCs w:val="18"/>
                <w:u w:val="none"/>
                <w:shd w:val="nil" w:color="auto" w:fill="auto"/>
                <w:vertAlign w:val="baseline"/>
                <w:rtl w:val="0"/>
                <w14:textOutline>
                  <w14:noFill/>
                </w14:textOutline>
                <w14:textFill>
                  <w14:solidFill>
                    <w14:srgbClr w14:val="000000"/>
                  </w14:solidFill>
                </w14:textFill>
              </w:rPr>
              <w:t>81</w:t>
            </w:r>
          </w:p>
        </w:tc>
        <w:tc>
          <w:tcPr>
            <w:tcW w:type="dxa" w:w="12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2-Propenoic acid, 3-phenyl-, phenylmethyl ester</w:t>
            </w:r>
          </w:p>
        </w:tc>
        <w:tc>
          <w:tcPr>
            <w:tcW w:type="dxa" w:w="98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tl w:val="0"/>
              </w:rPr>
              <w:t>Benzyl cinnamate</w:t>
            </w:r>
            <w:r>
              <w:br w:type="textWrapping"/>
              <w:br w:type="textWrapping"/>
            </w:r>
            <w:r>
              <w:rPr>
                <w:rStyle w:val="None"/>
                <w:rFonts w:ascii="Arial Unicode MS" w:cs="Arial Unicode MS" w:hAnsi="Arial Unicode MS" w:eastAsia="Arial Unicode MS" w:hint="eastAsia"/>
                <w:b w:val="0"/>
                <w:bCs w:val="0"/>
                <w:i w:val="0"/>
                <w:iCs w:val="0"/>
                <w:sz w:val="14"/>
                <w:szCs w:val="14"/>
                <w:rtl w:val="0"/>
                <w:lang w:val="ja-JP" w:eastAsia="ja-JP"/>
              </w:rPr>
              <w:t>ベンジルシンナメート</w:t>
            </w:r>
          </w:p>
        </w:tc>
        <w:tc>
          <w:tcPr>
            <w:tcW w:type="dxa" w:w="7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103-41-3</w:t>
            </w:r>
          </w:p>
        </w:tc>
        <w:tc>
          <w:tcPr>
            <w:tcW w:type="dxa" w:w="6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pPr>
            <w:r>
              <w:rPr>
                <w:rFonts w:ascii="Helvetica Neue" w:hAnsi="Helvetica Neue"/>
                <w:sz w:val="16"/>
                <w:szCs w:val="16"/>
                <w:rtl w:val="0"/>
              </w:rPr>
              <w:t>203-109-3</w:t>
            </w:r>
          </w:p>
        </w:tc>
        <w:tc>
          <w:tcPr>
            <w:tcW w:type="dxa" w:w="1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tc>
        <w:tc>
          <w:tcPr>
            <w:tcW w:type="dxa" w:w="152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tc>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pPr>
            <w:r>
              <w:rPr>
                <w:rFonts w:ascii="Helvetica Neue" w:hAnsi="Helvetica Neue"/>
                <w:sz w:val="16"/>
                <w:szCs w:val="16"/>
                <w:rtl w:val="0"/>
              </w:rPr>
              <w:t>The presence of the substance must be indicated in the list of ingredients referred to in Article 19(1)(g) when its concentration exceeds:</w:t>
            </w:r>
          </w:p>
          <w:p>
            <w:pPr>
              <w:pStyle w:val="Body"/>
            </w:pPr>
            <w:r>
              <w:rPr>
                <w:rFonts w:ascii="Helvetica Neue" w:hAnsi="Helvetica Neue" w:hint="default"/>
                <w:sz w:val="16"/>
                <w:szCs w:val="16"/>
                <w:rtl w:val="0"/>
              </w:rPr>
              <w:t>— </w:t>
            </w:r>
            <w:r>
              <w:rPr>
                <w:rFonts w:ascii="Helvetica Neue" w:hAnsi="Helvetica Neue"/>
                <w:sz w:val="16"/>
                <w:szCs w:val="16"/>
                <w:rtl w:val="0"/>
              </w:rPr>
              <w:t>0,001 % in leave-on products</w:t>
            </w:r>
          </w:p>
          <w:p>
            <w:pPr>
              <w:pStyle w:val="Body"/>
            </w:pPr>
            <w:r>
              <w:rPr>
                <w:rFonts w:ascii="Helvetica Neue" w:hAnsi="Helvetica Neue" w:hint="default"/>
                <w:sz w:val="16"/>
                <w:szCs w:val="16"/>
                <w:rtl w:val="0"/>
              </w:rPr>
              <w:t>— </w:t>
            </w:r>
            <w:r>
              <w:rPr>
                <w:rFonts w:ascii="Helvetica Neue" w:hAnsi="Helvetica Neue"/>
                <w:sz w:val="16"/>
                <w:szCs w:val="16"/>
                <w:rtl w:val="0"/>
              </w:rPr>
              <w:t>0,01 % in rinse-off products</w:t>
            </w:r>
          </w:p>
        </w:tc>
        <w:tc>
          <w:tcPr>
            <w:tcW w:type="dxa" w:w="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tc>
      </w:tr>
      <w:tr>
        <w:tblPrEx>
          <w:shd w:val="clear" w:color="auto" w:fill="auto"/>
        </w:tblPrEx>
        <w:trPr>
          <w:trHeight w:val="882" w:hRule="atLeast"/>
        </w:trPr>
        <w:tc>
          <w:tcPr>
            <w:tcW w:type="dxa" w:w="37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18"/>
                <w:szCs w:val="18"/>
                <w:u w:val="none"/>
                <w:shd w:val="nil" w:color="auto" w:fill="auto"/>
                <w:vertAlign w:val="baseline"/>
                <w:rtl w:val="0"/>
                <w14:textOutline>
                  <w14:noFill/>
                </w14:textOutline>
                <w14:textFill>
                  <w14:solidFill>
                    <w14:srgbClr w14:val="000000"/>
                  </w14:solidFill>
                </w14:textFill>
              </w:rPr>
              <w:t>82</w:t>
            </w:r>
          </w:p>
        </w:tc>
        <w:tc>
          <w:tcPr>
            <w:tcW w:type="dxa" w:w="12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2,6,10-Dodecatrien-1-ol, 3,7,11-trimethyl-</w:t>
            </w:r>
          </w:p>
        </w:tc>
        <w:tc>
          <w:tcPr>
            <w:tcW w:type="dxa" w:w="98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tl w:val="0"/>
                <w:lang w:val="en-US"/>
              </w:rPr>
              <w:t>Farnesol</w:t>
            </w:r>
            <w:r>
              <w:br w:type="textWrapping"/>
              <w:br w:type="textWrapping"/>
            </w:r>
            <w:r>
              <w:rPr>
                <w:rStyle w:val="None"/>
                <w:rFonts w:ascii="Arial Unicode MS" w:cs="Arial Unicode MS" w:hAnsi="Arial Unicode MS" w:eastAsia="Arial Unicode MS" w:hint="eastAsia"/>
                <w:b w:val="0"/>
                <w:bCs w:val="0"/>
                <w:i w:val="0"/>
                <w:iCs w:val="0"/>
                <w:sz w:val="14"/>
                <w:szCs w:val="14"/>
                <w:rtl w:val="0"/>
                <w:lang w:val="ja-JP" w:eastAsia="ja-JP"/>
              </w:rPr>
              <w:t>ファネソール</w:t>
            </w:r>
          </w:p>
        </w:tc>
        <w:tc>
          <w:tcPr>
            <w:tcW w:type="dxa" w:w="7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4602-84-0</w:t>
            </w:r>
          </w:p>
        </w:tc>
        <w:tc>
          <w:tcPr>
            <w:tcW w:type="dxa" w:w="6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pPr>
            <w:r>
              <w:rPr>
                <w:rFonts w:ascii="Helvetica Neue" w:hAnsi="Helvetica Neue"/>
                <w:sz w:val="16"/>
                <w:szCs w:val="16"/>
                <w:rtl w:val="0"/>
              </w:rPr>
              <w:t>225-004-1</w:t>
            </w:r>
          </w:p>
        </w:tc>
        <w:tc>
          <w:tcPr>
            <w:tcW w:type="dxa" w:w="1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tc>
        <w:tc>
          <w:tcPr>
            <w:tcW w:type="dxa" w:w="152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tc>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pPr>
            <w:r>
              <w:rPr>
                <w:rFonts w:ascii="Helvetica Neue" w:hAnsi="Helvetica Neue"/>
                <w:sz w:val="16"/>
                <w:szCs w:val="16"/>
                <w:rtl w:val="0"/>
              </w:rPr>
              <w:t>The presence of the substance must be indicated in the list of ingredients referred to in Article 19(1)(g) when its concentration exceeds:</w:t>
            </w:r>
          </w:p>
          <w:p>
            <w:pPr>
              <w:pStyle w:val="Body"/>
            </w:pPr>
            <w:r>
              <w:rPr>
                <w:rFonts w:ascii="Helvetica Neue" w:hAnsi="Helvetica Neue" w:hint="default"/>
                <w:sz w:val="16"/>
                <w:szCs w:val="16"/>
                <w:rtl w:val="0"/>
              </w:rPr>
              <w:t>— </w:t>
            </w:r>
            <w:r>
              <w:rPr>
                <w:rFonts w:ascii="Helvetica Neue" w:hAnsi="Helvetica Neue"/>
                <w:sz w:val="16"/>
                <w:szCs w:val="16"/>
                <w:rtl w:val="0"/>
              </w:rPr>
              <w:t>0,001 % in leave-on products</w:t>
            </w:r>
          </w:p>
          <w:p>
            <w:pPr>
              <w:pStyle w:val="Body"/>
            </w:pPr>
            <w:r>
              <w:rPr>
                <w:rFonts w:ascii="Helvetica Neue" w:hAnsi="Helvetica Neue" w:hint="default"/>
                <w:sz w:val="16"/>
                <w:szCs w:val="16"/>
                <w:rtl w:val="0"/>
              </w:rPr>
              <w:t>— </w:t>
            </w:r>
            <w:r>
              <w:rPr>
                <w:rFonts w:ascii="Helvetica Neue" w:hAnsi="Helvetica Neue"/>
                <w:sz w:val="16"/>
                <w:szCs w:val="16"/>
                <w:rtl w:val="0"/>
              </w:rPr>
              <w:t>0,01 % in rinse-off products</w:t>
            </w:r>
          </w:p>
        </w:tc>
        <w:tc>
          <w:tcPr>
            <w:tcW w:type="dxa" w:w="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tc>
      </w:tr>
      <w:tr>
        <w:tblPrEx>
          <w:shd w:val="clear" w:color="auto" w:fill="auto"/>
        </w:tblPrEx>
        <w:trPr>
          <w:trHeight w:val="1102" w:hRule="atLeast"/>
        </w:trPr>
        <w:tc>
          <w:tcPr>
            <w:tcW w:type="dxa" w:w="37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18"/>
                <w:szCs w:val="18"/>
                <w:u w:val="none"/>
                <w:shd w:val="nil" w:color="auto" w:fill="auto"/>
                <w:vertAlign w:val="baseline"/>
                <w:rtl w:val="0"/>
                <w14:textOutline>
                  <w14:noFill/>
                </w14:textOutline>
                <w14:textFill>
                  <w14:solidFill>
                    <w14:srgbClr w14:val="000000"/>
                  </w14:solidFill>
                </w14:textFill>
              </w:rPr>
              <w:t>83</w:t>
            </w:r>
          </w:p>
        </w:tc>
        <w:tc>
          <w:tcPr>
            <w:tcW w:type="dxa" w:w="12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tl w:val="0"/>
              </w:rPr>
              <w:t>2-(4-tert-Butylbenzyl)propionaldehyde</w:t>
            </w:r>
            <w:r>
              <w:br w:type="textWrapping"/>
            </w:r>
            <w:r>
              <w:rPr>
                <w:rStyle w:val="None"/>
                <w:rFonts w:ascii="Arial Unicode MS" w:cs="Arial Unicode MS" w:hAnsi="Arial Unicode MS" w:eastAsia="Arial Unicode MS" w:hint="eastAsia"/>
                <w:b w:val="0"/>
                <w:bCs w:val="0"/>
                <w:i w:val="0"/>
                <w:iCs w:val="0"/>
                <w:sz w:val="14"/>
                <w:szCs w:val="14"/>
                <w:rtl w:val="0"/>
                <w:lang w:val="ja-JP" w:eastAsia="ja-JP"/>
              </w:rPr>
              <w:t>＊和名は</w:t>
            </w:r>
            <w:r>
              <w:rPr>
                <w:rStyle w:val="None"/>
                <w:sz w:val="14"/>
                <w:szCs w:val="14"/>
                <w:rtl w:val="0"/>
                <w:lang w:val="en-US"/>
              </w:rPr>
              <w:t>H</w:t>
            </w:r>
            <w:r>
              <w:rPr>
                <w:rStyle w:val="None"/>
                <w:rFonts w:ascii="Arial Unicode MS" w:cs="Arial Unicode MS" w:hAnsi="Arial Unicode MS" w:eastAsia="Arial Unicode MS" w:hint="eastAsia"/>
                <w:b w:val="0"/>
                <w:bCs w:val="0"/>
                <w:i w:val="0"/>
                <w:iCs w:val="0"/>
                <w:sz w:val="14"/>
                <w:szCs w:val="14"/>
                <w:rtl w:val="0"/>
                <w:lang w:val="ja-JP" w:eastAsia="ja-JP"/>
              </w:rPr>
              <w:t>欄</w:t>
            </w:r>
          </w:p>
        </w:tc>
        <w:tc>
          <w:tcPr>
            <w:tcW w:type="dxa" w:w="98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Butylphenyl methylpropional</w:t>
            </w:r>
            <w:r>
              <w:rPr>
                <w:rFonts w:ascii="Helvetica Neue" w:cs="Arial Unicode MS" w:hAnsi="Helvetica Neue" w:eastAsia="Arial Unicode MS" w:hint="default"/>
                <w:rtl w:val="0"/>
              </w:rPr>
              <w:br w:type="textWrapping"/>
            </w:r>
          </w:p>
        </w:tc>
        <w:tc>
          <w:tcPr>
            <w:tcW w:type="dxa" w:w="7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80-54-6</w:t>
            </w:r>
          </w:p>
        </w:tc>
        <w:tc>
          <w:tcPr>
            <w:tcW w:type="dxa" w:w="6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pPr>
            <w:r>
              <w:rPr>
                <w:rFonts w:ascii="Helvetica Neue" w:hAnsi="Helvetica Neue"/>
                <w:sz w:val="16"/>
                <w:szCs w:val="16"/>
                <w:rtl w:val="0"/>
              </w:rPr>
              <w:t>201-289-8</w:t>
            </w:r>
          </w:p>
        </w:tc>
        <w:tc>
          <w:tcPr>
            <w:tcW w:type="dxa" w:w="1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tc>
        <w:tc>
          <w:tcPr>
            <w:tcW w:type="dxa" w:w="152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tc>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pPr>
            <w:r>
              <w:rPr>
                <w:rFonts w:ascii="Helvetica Neue" w:hAnsi="Helvetica Neue"/>
                <w:sz w:val="16"/>
                <w:szCs w:val="16"/>
                <w:rtl w:val="0"/>
              </w:rPr>
              <w:t>The presence of the substance must be indicated in the list of ingredients referred to in Article 19(1)(g) when its concentration exceeds:</w:t>
            </w:r>
          </w:p>
          <w:p>
            <w:pPr>
              <w:pStyle w:val="Body"/>
            </w:pPr>
            <w:r>
              <w:rPr>
                <w:rFonts w:ascii="Helvetica Neue" w:hAnsi="Helvetica Neue" w:hint="default"/>
                <w:sz w:val="16"/>
                <w:szCs w:val="16"/>
                <w:rtl w:val="0"/>
              </w:rPr>
              <w:t>— </w:t>
            </w:r>
            <w:r>
              <w:rPr>
                <w:rFonts w:ascii="Helvetica Neue" w:hAnsi="Helvetica Neue"/>
                <w:sz w:val="16"/>
                <w:szCs w:val="16"/>
                <w:rtl w:val="0"/>
              </w:rPr>
              <w:t>0,001 % in leave-on products</w:t>
            </w:r>
          </w:p>
          <w:p>
            <w:pPr>
              <w:pStyle w:val="Body"/>
            </w:pPr>
            <w:r>
              <w:rPr>
                <w:rFonts w:ascii="Helvetica Neue" w:hAnsi="Helvetica Neue" w:hint="default"/>
                <w:sz w:val="16"/>
                <w:szCs w:val="16"/>
                <w:rtl w:val="0"/>
              </w:rPr>
              <w:t>— </w:t>
            </w:r>
            <w:r>
              <w:rPr>
                <w:rFonts w:ascii="Helvetica Neue" w:hAnsi="Helvetica Neue"/>
                <w:sz w:val="16"/>
                <w:szCs w:val="16"/>
                <w:rtl w:val="0"/>
              </w:rPr>
              <w:t>0,01 % in rinse-off products</w:t>
            </w:r>
            <w:r>
              <w:rPr>
                <w:rFonts w:ascii="Helvetica Neue" w:hAnsi="Helvetica Neue" w:hint="default"/>
                <w:sz w:val="16"/>
                <w:szCs w:val="16"/>
                <w:rtl w:val="0"/>
              </w:rPr>
              <w:br w:type="textWrapping"/>
            </w:r>
            <w:r>
              <w:rPr>
                <w:rFonts w:ascii="Helvetica Neue" w:hAnsi="Helvetica Neue"/>
                <w:sz w:val="16"/>
                <w:szCs w:val="16"/>
                <w:rtl w:val="0"/>
              </w:rPr>
              <w:t xml:space="preserve">* 2-(4-tert- </w:t>
            </w:r>
            <w:r>
              <w:rPr>
                <w:rFonts w:eastAsia="Helvetica Neue" w:hint="eastAsia"/>
                <w:sz w:val="16"/>
                <w:szCs w:val="16"/>
                <w:rtl w:val="0"/>
              </w:rPr>
              <w:t>ブチルベンジル</w:t>
            </w:r>
            <w:r>
              <w:rPr>
                <w:rFonts w:ascii="Helvetica Neue" w:hAnsi="Helvetica Neue"/>
                <w:sz w:val="16"/>
                <w:szCs w:val="16"/>
                <w:rtl w:val="0"/>
              </w:rPr>
              <w:t xml:space="preserve">) </w:t>
            </w:r>
            <w:r>
              <w:rPr>
                <w:rFonts w:eastAsia="Helvetica Neue" w:hint="eastAsia"/>
                <w:sz w:val="16"/>
                <w:szCs w:val="16"/>
                <w:rtl w:val="0"/>
              </w:rPr>
              <w:t>プロピオンアルデヒド</w:t>
            </w:r>
          </w:p>
        </w:tc>
        <w:tc>
          <w:tcPr>
            <w:tcW w:type="dxa" w:w="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tc>
      </w:tr>
      <w:tr>
        <w:tblPrEx>
          <w:shd w:val="clear" w:color="auto" w:fill="auto"/>
        </w:tblPrEx>
        <w:trPr>
          <w:trHeight w:val="882" w:hRule="atLeast"/>
        </w:trPr>
        <w:tc>
          <w:tcPr>
            <w:tcW w:type="dxa" w:w="37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18"/>
                <w:szCs w:val="18"/>
                <w:u w:val="none"/>
                <w:shd w:val="nil" w:color="auto" w:fill="auto"/>
                <w:vertAlign w:val="baseline"/>
                <w:rtl w:val="0"/>
                <w14:textOutline>
                  <w14:noFill/>
                </w14:textOutline>
                <w14:textFill>
                  <w14:solidFill>
                    <w14:srgbClr w14:val="000000"/>
                  </w14:solidFill>
                </w14:textFill>
              </w:rPr>
              <w:t>84</w:t>
            </w:r>
          </w:p>
        </w:tc>
        <w:tc>
          <w:tcPr>
            <w:tcW w:type="dxa" w:w="12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1,6-Octadien-3-ol, 3,7-dimethyl-</w:t>
            </w:r>
          </w:p>
        </w:tc>
        <w:tc>
          <w:tcPr>
            <w:tcW w:type="dxa" w:w="98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tl w:val="0"/>
                <w:lang w:val="en-US"/>
              </w:rPr>
              <w:t>Linalool</w:t>
            </w:r>
            <w:r>
              <w:br w:type="textWrapping"/>
              <w:br w:type="textWrapping"/>
            </w:r>
            <w:r>
              <w:rPr>
                <w:rStyle w:val="None"/>
                <w:rFonts w:ascii="Arial Unicode MS" w:cs="Arial Unicode MS" w:hAnsi="Arial Unicode MS" w:eastAsia="Arial Unicode MS" w:hint="eastAsia"/>
                <w:b w:val="0"/>
                <w:bCs w:val="0"/>
                <w:i w:val="0"/>
                <w:iCs w:val="0"/>
                <w:sz w:val="14"/>
                <w:szCs w:val="14"/>
                <w:rtl w:val="0"/>
                <w:lang w:val="ja-JP" w:eastAsia="ja-JP"/>
              </w:rPr>
              <w:t>リナロール</w:t>
            </w:r>
          </w:p>
        </w:tc>
        <w:tc>
          <w:tcPr>
            <w:tcW w:type="dxa" w:w="7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78-70-6</w:t>
            </w:r>
          </w:p>
        </w:tc>
        <w:tc>
          <w:tcPr>
            <w:tcW w:type="dxa" w:w="6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pPr>
            <w:r>
              <w:rPr>
                <w:rFonts w:ascii="Helvetica Neue" w:hAnsi="Helvetica Neue"/>
                <w:sz w:val="16"/>
                <w:szCs w:val="16"/>
                <w:rtl w:val="0"/>
              </w:rPr>
              <w:t>201-134-4</w:t>
            </w:r>
          </w:p>
        </w:tc>
        <w:tc>
          <w:tcPr>
            <w:tcW w:type="dxa" w:w="1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tc>
        <w:tc>
          <w:tcPr>
            <w:tcW w:type="dxa" w:w="152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tc>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pPr>
            <w:r>
              <w:rPr>
                <w:rFonts w:ascii="Helvetica Neue" w:hAnsi="Helvetica Neue"/>
                <w:sz w:val="16"/>
                <w:szCs w:val="16"/>
                <w:rtl w:val="0"/>
              </w:rPr>
              <w:t>The presence of the substance must be indicated in the list of ingredients referred to in Article 19(1)(g) when its concentration exceeds:</w:t>
            </w:r>
          </w:p>
          <w:p>
            <w:pPr>
              <w:pStyle w:val="Body"/>
            </w:pPr>
            <w:r>
              <w:rPr>
                <w:rFonts w:ascii="Helvetica Neue" w:hAnsi="Helvetica Neue" w:hint="default"/>
                <w:sz w:val="16"/>
                <w:szCs w:val="16"/>
                <w:rtl w:val="0"/>
              </w:rPr>
              <w:t>— </w:t>
            </w:r>
            <w:r>
              <w:rPr>
                <w:rFonts w:ascii="Helvetica Neue" w:hAnsi="Helvetica Neue"/>
                <w:sz w:val="16"/>
                <w:szCs w:val="16"/>
                <w:rtl w:val="0"/>
              </w:rPr>
              <w:t>0,001 % in leave-on products</w:t>
            </w:r>
          </w:p>
          <w:p>
            <w:pPr>
              <w:pStyle w:val="Body"/>
            </w:pPr>
            <w:r>
              <w:rPr>
                <w:rFonts w:ascii="Helvetica Neue" w:hAnsi="Helvetica Neue" w:hint="default"/>
                <w:sz w:val="16"/>
                <w:szCs w:val="16"/>
                <w:rtl w:val="0"/>
              </w:rPr>
              <w:t>— </w:t>
            </w:r>
            <w:r>
              <w:rPr>
                <w:rFonts w:ascii="Helvetica Neue" w:hAnsi="Helvetica Neue"/>
                <w:sz w:val="16"/>
                <w:szCs w:val="16"/>
                <w:rtl w:val="0"/>
              </w:rPr>
              <w:t>0,01 % in rinse-off products</w:t>
            </w:r>
          </w:p>
        </w:tc>
        <w:tc>
          <w:tcPr>
            <w:tcW w:type="dxa" w:w="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tc>
      </w:tr>
      <w:tr>
        <w:tblPrEx>
          <w:shd w:val="clear" w:color="auto" w:fill="auto"/>
        </w:tblPrEx>
        <w:trPr>
          <w:trHeight w:val="817" w:hRule="atLeast"/>
        </w:trPr>
        <w:tc>
          <w:tcPr>
            <w:tcW w:type="dxa" w:w="37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18"/>
                <w:szCs w:val="18"/>
                <w:u w:val="none"/>
                <w:shd w:val="nil" w:color="auto" w:fill="auto"/>
                <w:vertAlign w:val="baseline"/>
                <w:rtl w:val="0"/>
                <w14:textOutline>
                  <w14:noFill/>
                </w14:textOutline>
                <w14:textFill>
                  <w14:solidFill>
                    <w14:srgbClr w14:val="000000"/>
                  </w14:solidFill>
                </w14:textFill>
              </w:rPr>
              <w:t>85</w:t>
            </w:r>
          </w:p>
        </w:tc>
        <w:tc>
          <w:tcPr>
            <w:tcW w:type="dxa" w:w="12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Benzyl benzoate</w:t>
            </w:r>
          </w:p>
        </w:tc>
        <w:tc>
          <w:tcPr>
            <w:tcW w:type="dxa" w:w="98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tl w:val="0"/>
              </w:rPr>
              <w:t>Benzyl benzoate</w:t>
            </w:r>
            <w:r>
              <w:br w:type="textWrapping"/>
            </w:r>
            <w:r>
              <w:rPr>
                <w:rStyle w:val="None"/>
                <w:rFonts w:ascii="Arial Unicode MS" w:cs="Arial Unicode MS" w:hAnsi="Arial Unicode MS" w:eastAsia="Arial Unicode MS" w:hint="eastAsia"/>
                <w:b w:val="0"/>
                <w:bCs w:val="0"/>
                <w:i w:val="0"/>
                <w:iCs w:val="0"/>
                <w:sz w:val="14"/>
                <w:szCs w:val="14"/>
                <w:rtl w:val="0"/>
                <w:lang w:val="ja-JP" w:eastAsia="ja-JP"/>
              </w:rPr>
              <w:t>安息香酸ベンジル</w:t>
            </w:r>
          </w:p>
        </w:tc>
        <w:tc>
          <w:tcPr>
            <w:tcW w:type="dxa" w:w="7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120-51-4</w:t>
            </w:r>
          </w:p>
        </w:tc>
        <w:tc>
          <w:tcPr>
            <w:tcW w:type="dxa" w:w="6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pPr>
            <w:r>
              <w:rPr>
                <w:rFonts w:ascii="Helvetica Neue" w:hAnsi="Helvetica Neue"/>
                <w:sz w:val="16"/>
                <w:szCs w:val="16"/>
                <w:rtl w:val="0"/>
              </w:rPr>
              <w:t>204-402-9</w:t>
            </w:r>
          </w:p>
        </w:tc>
        <w:tc>
          <w:tcPr>
            <w:tcW w:type="dxa" w:w="1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tc>
        <w:tc>
          <w:tcPr>
            <w:tcW w:type="dxa" w:w="152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tc>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pPr>
            <w:r>
              <w:rPr>
                <w:rFonts w:ascii="Helvetica Neue" w:hAnsi="Helvetica Neue"/>
                <w:sz w:val="16"/>
                <w:szCs w:val="16"/>
                <w:rtl w:val="0"/>
              </w:rPr>
              <w:t>The presence of the substance must be indicated in the list of ingredients referred to in Article 19(1)(g) when its concentration exceeds:</w:t>
            </w:r>
          </w:p>
          <w:p>
            <w:pPr>
              <w:pStyle w:val="Body"/>
            </w:pPr>
            <w:r>
              <w:rPr>
                <w:rFonts w:ascii="Helvetica Neue" w:hAnsi="Helvetica Neue" w:hint="default"/>
                <w:sz w:val="16"/>
                <w:szCs w:val="16"/>
                <w:rtl w:val="0"/>
              </w:rPr>
              <w:t>— </w:t>
            </w:r>
            <w:r>
              <w:rPr>
                <w:rFonts w:ascii="Helvetica Neue" w:hAnsi="Helvetica Neue"/>
                <w:sz w:val="16"/>
                <w:szCs w:val="16"/>
                <w:rtl w:val="0"/>
              </w:rPr>
              <w:t>0,001 % in leave-on products</w:t>
            </w:r>
          </w:p>
          <w:p>
            <w:pPr>
              <w:pStyle w:val="Body"/>
            </w:pPr>
            <w:r>
              <w:rPr>
                <w:rFonts w:ascii="Helvetica Neue" w:hAnsi="Helvetica Neue" w:hint="default"/>
                <w:sz w:val="16"/>
                <w:szCs w:val="16"/>
                <w:rtl w:val="0"/>
              </w:rPr>
              <w:t>— </w:t>
            </w:r>
            <w:r>
              <w:rPr>
                <w:rFonts w:ascii="Helvetica Neue" w:hAnsi="Helvetica Neue"/>
                <w:sz w:val="16"/>
                <w:szCs w:val="16"/>
                <w:rtl w:val="0"/>
              </w:rPr>
              <w:t>0,01 % in rinse-off products</w:t>
            </w:r>
          </w:p>
        </w:tc>
        <w:tc>
          <w:tcPr>
            <w:tcW w:type="dxa" w:w="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tc>
      </w:tr>
      <w:tr>
        <w:tblPrEx>
          <w:shd w:val="clear" w:color="auto" w:fill="auto"/>
        </w:tblPrEx>
        <w:trPr>
          <w:trHeight w:val="882" w:hRule="atLeast"/>
        </w:trPr>
        <w:tc>
          <w:tcPr>
            <w:tcW w:type="dxa" w:w="37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18"/>
                <w:szCs w:val="18"/>
                <w:u w:val="none"/>
                <w:shd w:val="nil" w:color="auto" w:fill="auto"/>
                <w:vertAlign w:val="baseline"/>
                <w:rtl w:val="0"/>
                <w14:textOutline>
                  <w14:noFill/>
                </w14:textOutline>
                <w14:textFill>
                  <w14:solidFill>
                    <w14:srgbClr w14:val="000000"/>
                  </w14:solidFill>
                </w14:textFill>
              </w:rPr>
              <w:t>86</w:t>
            </w:r>
          </w:p>
        </w:tc>
        <w:tc>
          <w:tcPr>
            <w:tcW w:type="dxa" w:w="12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Citronellol/(</w:t>
            </w:r>
            <w:r>
              <w:rPr>
                <w:rFonts w:ascii="Helvetica Neue" w:cs="Arial Unicode MS" w:hAnsi="Helvetica Neue" w:eastAsia="Arial Unicode MS" w:hint="default"/>
                <w:rtl w:val="0"/>
              </w:rPr>
              <w:t>±</w:t>
            </w:r>
            <w:r>
              <w:rPr>
                <w:rFonts w:ascii="Helvetica Neue" w:cs="Arial Unicode MS" w:hAnsi="Helvetica Neue" w:eastAsia="Arial Unicode MS"/>
                <w:rtl w:val="0"/>
              </w:rPr>
              <w:t>) -3,7-dimethyloct-6-en-1-ol</w:t>
            </w:r>
          </w:p>
        </w:tc>
        <w:tc>
          <w:tcPr>
            <w:tcW w:type="dxa" w:w="98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tl w:val="0"/>
                <w:lang w:val="it-IT"/>
              </w:rPr>
              <w:t>Citronellol</w:t>
            </w:r>
            <w:r>
              <w:br w:type="textWrapping"/>
              <w:br w:type="textWrapping"/>
            </w:r>
            <w:r>
              <w:rPr>
                <w:rStyle w:val="None"/>
                <w:rFonts w:ascii="Arial Unicode MS" w:cs="Arial Unicode MS" w:hAnsi="Arial Unicode MS" w:eastAsia="Arial Unicode MS" w:hint="eastAsia"/>
                <w:b w:val="0"/>
                <w:bCs w:val="0"/>
                <w:i w:val="0"/>
                <w:iCs w:val="0"/>
                <w:sz w:val="14"/>
                <w:szCs w:val="14"/>
                <w:rtl w:val="0"/>
                <w:lang w:val="ja-JP" w:eastAsia="ja-JP"/>
              </w:rPr>
              <w:t>シトロネロール</w:t>
            </w:r>
          </w:p>
        </w:tc>
        <w:tc>
          <w:tcPr>
            <w:tcW w:type="dxa" w:w="7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106-22-9/26489-01-0</w:t>
            </w:r>
          </w:p>
        </w:tc>
        <w:tc>
          <w:tcPr>
            <w:tcW w:type="dxa" w:w="6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pPr>
            <w:r>
              <w:rPr>
                <w:rFonts w:ascii="Helvetica Neue" w:hAnsi="Helvetica Neue"/>
                <w:sz w:val="16"/>
                <w:szCs w:val="16"/>
                <w:rtl w:val="0"/>
              </w:rPr>
              <w:t>203-375-0/247-737-6</w:t>
            </w:r>
          </w:p>
        </w:tc>
        <w:tc>
          <w:tcPr>
            <w:tcW w:type="dxa" w:w="1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tc>
        <w:tc>
          <w:tcPr>
            <w:tcW w:type="dxa" w:w="152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tc>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pPr>
            <w:r>
              <w:rPr>
                <w:rFonts w:ascii="Helvetica Neue" w:hAnsi="Helvetica Neue"/>
                <w:sz w:val="16"/>
                <w:szCs w:val="16"/>
                <w:rtl w:val="0"/>
              </w:rPr>
              <w:t>The presence of the substance must be indicated in the list of ingredients referred to in Article 19(1)(g) when its concentration exceeds:</w:t>
            </w:r>
          </w:p>
          <w:p>
            <w:pPr>
              <w:pStyle w:val="Body"/>
            </w:pPr>
            <w:r>
              <w:rPr>
                <w:rFonts w:ascii="Helvetica Neue" w:hAnsi="Helvetica Neue" w:hint="default"/>
                <w:sz w:val="16"/>
                <w:szCs w:val="16"/>
                <w:rtl w:val="0"/>
              </w:rPr>
              <w:t>— </w:t>
            </w:r>
            <w:r>
              <w:rPr>
                <w:rFonts w:ascii="Helvetica Neue" w:hAnsi="Helvetica Neue"/>
                <w:sz w:val="16"/>
                <w:szCs w:val="16"/>
                <w:rtl w:val="0"/>
              </w:rPr>
              <w:t>0,001 % in leave-on products</w:t>
            </w:r>
          </w:p>
          <w:p>
            <w:pPr>
              <w:pStyle w:val="Body"/>
            </w:pPr>
            <w:r>
              <w:rPr>
                <w:rFonts w:ascii="Helvetica Neue" w:hAnsi="Helvetica Neue" w:hint="default"/>
                <w:sz w:val="16"/>
                <w:szCs w:val="16"/>
                <w:rtl w:val="0"/>
              </w:rPr>
              <w:t>— </w:t>
            </w:r>
            <w:r>
              <w:rPr>
                <w:rFonts w:ascii="Helvetica Neue" w:hAnsi="Helvetica Neue"/>
                <w:sz w:val="16"/>
                <w:szCs w:val="16"/>
                <w:rtl w:val="0"/>
              </w:rPr>
              <w:t>0,01 % in rinse-off products</w:t>
            </w:r>
          </w:p>
        </w:tc>
        <w:tc>
          <w:tcPr>
            <w:tcW w:type="dxa" w:w="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tc>
      </w:tr>
      <w:tr>
        <w:tblPrEx>
          <w:shd w:val="clear" w:color="auto" w:fill="auto"/>
        </w:tblPrEx>
        <w:trPr>
          <w:trHeight w:val="1037" w:hRule="atLeast"/>
        </w:trPr>
        <w:tc>
          <w:tcPr>
            <w:tcW w:type="dxa" w:w="37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18"/>
                <w:szCs w:val="18"/>
                <w:u w:val="none"/>
                <w:shd w:val="nil" w:color="auto" w:fill="auto"/>
                <w:vertAlign w:val="baseline"/>
                <w:rtl w:val="0"/>
                <w14:textOutline>
                  <w14:noFill/>
                </w14:textOutline>
                <w14:textFill>
                  <w14:solidFill>
                    <w14:srgbClr w14:val="000000"/>
                  </w14:solidFill>
                </w14:textFill>
              </w:rPr>
              <w:t>87</w:t>
            </w:r>
          </w:p>
        </w:tc>
        <w:tc>
          <w:tcPr>
            <w:tcW w:type="dxa" w:w="12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2-Benzylideneoctanal</w:t>
            </w:r>
          </w:p>
        </w:tc>
        <w:tc>
          <w:tcPr>
            <w:tcW w:type="dxa" w:w="98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tl w:val="0"/>
                <w:lang w:val="it-IT"/>
              </w:rPr>
              <w:t>Hexyl cinnamal</w:t>
            </w:r>
            <w:r>
              <w:br w:type="textWrapping"/>
              <w:br w:type="textWrapping"/>
            </w:r>
            <w:r>
              <w:rPr>
                <w:rStyle w:val="None"/>
                <w:rFonts w:ascii="Arial Unicode MS" w:cs="Arial Unicode MS" w:hAnsi="Arial Unicode MS" w:eastAsia="Arial Unicode MS" w:hint="eastAsia"/>
                <w:b w:val="0"/>
                <w:bCs w:val="0"/>
                <w:i w:val="0"/>
                <w:iCs w:val="0"/>
                <w:sz w:val="14"/>
                <w:szCs w:val="14"/>
                <w:rtl w:val="0"/>
                <w:lang w:val="ja-JP" w:eastAsia="ja-JP"/>
              </w:rPr>
              <w:t>ヘキシルシンナム</w:t>
            </w:r>
          </w:p>
        </w:tc>
        <w:tc>
          <w:tcPr>
            <w:tcW w:type="dxa" w:w="7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101-86-0</w:t>
            </w:r>
          </w:p>
        </w:tc>
        <w:tc>
          <w:tcPr>
            <w:tcW w:type="dxa" w:w="6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pPr>
            <w:r>
              <w:rPr>
                <w:rFonts w:ascii="Helvetica Neue" w:hAnsi="Helvetica Neue"/>
                <w:sz w:val="16"/>
                <w:szCs w:val="16"/>
                <w:rtl w:val="0"/>
              </w:rPr>
              <w:t>202-983-3</w:t>
            </w:r>
          </w:p>
        </w:tc>
        <w:tc>
          <w:tcPr>
            <w:tcW w:type="dxa" w:w="1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tc>
        <w:tc>
          <w:tcPr>
            <w:tcW w:type="dxa" w:w="152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tc>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pPr>
            <w:r>
              <w:rPr>
                <w:rFonts w:ascii="Helvetica Neue" w:hAnsi="Helvetica Neue"/>
                <w:sz w:val="16"/>
                <w:szCs w:val="16"/>
                <w:rtl w:val="0"/>
              </w:rPr>
              <w:t>The presence of the substance must be indicated in the list of ingredients referred to in Article 19(1)(g) when its concentration exceeds:</w:t>
            </w:r>
          </w:p>
          <w:p>
            <w:pPr>
              <w:pStyle w:val="Body"/>
            </w:pPr>
            <w:r>
              <w:rPr>
                <w:rFonts w:ascii="Helvetica Neue" w:hAnsi="Helvetica Neue" w:hint="default"/>
                <w:sz w:val="16"/>
                <w:szCs w:val="16"/>
                <w:rtl w:val="0"/>
              </w:rPr>
              <w:t>— </w:t>
            </w:r>
            <w:r>
              <w:rPr>
                <w:rFonts w:ascii="Helvetica Neue" w:hAnsi="Helvetica Neue"/>
                <w:sz w:val="16"/>
                <w:szCs w:val="16"/>
                <w:rtl w:val="0"/>
              </w:rPr>
              <w:t>0,001 % in leave-on products</w:t>
            </w:r>
          </w:p>
          <w:p>
            <w:pPr>
              <w:pStyle w:val="Body"/>
            </w:pPr>
            <w:r>
              <w:rPr>
                <w:rFonts w:ascii="Helvetica Neue" w:hAnsi="Helvetica Neue" w:hint="default"/>
                <w:sz w:val="16"/>
                <w:szCs w:val="16"/>
                <w:rtl w:val="0"/>
              </w:rPr>
              <w:t>— </w:t>
            </w:r>
            <w:r>
              <w:rPr>
                <w:rFonts w:ascii="Helvetica Neue" w:hAnsi="Helvetica Neue"/>
                <w:sz w:val="16"/>
                <w:szCs w:val="16"/>
                <w:rtl w:val="0"/>
              </w:rPr>
              <w:t>0,01 % in rinse-off products</w:t>
            </w:r>
          </w:p>
        </w:tc>
        <w:tc>
          <w:tcPr>
            <w:tcW w:type="dxa" w:w="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tc>
      </w:tr>
      <w:tr>
        <w:tblPrEx>
          <w:shd w:val="clear" w:color="auto" w:fill="auto"/>
        </w:tblPrEx>
        <w:trPr>
          <w:trHeight w:val="1322" w:hRule="atLeast"/>
        </w:trPr>
        <w:tc>
          <w:tcPr>
            <w:tcW w:type="dxa" w:w="37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18"/>
                <w:szCs w:val="18"/>
                <w:u w:val="none"/>
                <w:shd w:val="nil" w:color="auto" w:fill="auto"/>
                <w:vertAlign w:val="baseline"/>
                <w:rtl w:val="0"/>
                <w14:textOutline>
                  <w14:noFill/>
                </w14:textOutline>
                <w14:textFill>
                  <w14:solidFill>
                    <w14:srgbClr w14:val="000000"/>
                  </w14:solidFill>
                </w14:textFill>
              </w:rPr>
              <w:t>88</w:t>
            </w:r>
          </w:p>
        </w:tc>
        <w:tc>
          <w:tcPr>
            <w:tcW w:type="dxa" w:w="12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d-Limonene(4R)-1-Methyl-4-(1-methylethenyl) cyclohexene</w:t>
            </w:r>
          </w:p>
        </w:tc>
        <w:tc>
          <w:tcPr>
            <w:tcW w:type="dxa" w:w="98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tl w:val="0"/>
                <w:lang w:val="de-DE"/>
              </w:rPr>
              <w:t>Limonene</w:t>
            </w:r>
            <w:r>
              <w:br w:type="textWrapping"/>
              <w:br w:type="textWrapping"/>
            </w:r>
            <w:r>
              <w:rPr>
                <w:rStyle w:val="None"/>
                <w:rFonts w:ascii="Arial Unicode MS" w:cs="Arial Unicode MS" w:hAnsi="Arial Unicode MS" w:eastAsia="Arial Unicode MS" w:hint="eastAsia"/>
                <w:b w:val="0"/>
                <w:bCs w:val="0"/>
                <w:i w:val="0"/>
                <w:iCs w:val="0"/>
                <w:sz w:val="14"/>
                <w:szCs w:val="14"/>
                <w:rtl w:val="0"/>
                <w:lang w:val="ja-JP" w:eastAsia="ja-JP"/>
              </w:rPr>
              <w:t>リモネン</w:t>
            </w:r>
          </w:p>
        </w:tc>
        <w:tc>
          <w:tcPr>
            <w:tcW w:type="dxa" w:w="7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5989-27-5</w:t>
            </w:r>
          </w:p>
        </w:tc>
        <w:tc>
          <w:tcPr>
            <w:tcW w:type="dxa" w:w="6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pPr>
            <w:r>
              <w:rPr>
                <w:rFonts w:ascii="Helvetica Neue" w:hAnsi="Helvetica Neue"/>
                <w:sz w:val="16"/>
                <w:szCs w:val="16"/>
                <w:rtl w:val="0"/>
              </w:rPr>
              <w:t>227-813-5</w:t>
            </w:r>
          </w:p>
        </w:tc>
        <w:tc>
          <w:tcPr>
            <w:tcW w:type="dxa" w:w="1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tc>
        <w:tc>
          <w:tcPr>
            <w:tcW w:type="dxa" w:w="152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tc>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rPr>
                <w:sz w:val="16"/>
                <w:szCs w:val="16"/>
              </w:rPr>
            </w:pPr>
            <w:r>
              <w:rPr>
                <w:sz w:val="16"/>
                <w:szCs w:val="16"/>
                <w:rtl w:val="0"/>
                <w:lang w:val="en-US"/>
              </w:rPr>
              <w:t>The presence of the substance must be indicated in the list of ingredients referred to in Article 19(1)(g) when its concentration exceeds:</w:t>
            </w:r>
          </w:p>
          <w:p>
            <w:pPr>
              <w:pStyle w:val="Body"/>
              <w:rPr>
                <w:sz w:val="16"/>
                <w:szCs w:val="16"/>
              </w:rPr>
            </w:pPr>
            <w:r>
              <w:rPr>
                <w:sz w:val="16"/>
                <w:szCs w:val="16"/>
                <w:rtl w:val="0"/>
                <w:lang w:val="ru-RU"/>
              </w:rPr>
              <w:t>— </w:t>
            </w:r>
            <w:r>
              <w:rPr>
                <w:sz w:val="16"/>
                <w:szCs w:val="16"/>
                <w:rtl w:val="0"/>
                <w:lang w:val="en-US"/>
              </w:rPr>
              <w:t>0,001 % in leave-on products</w:t>
            </w:r>
          </w:p>
          <w:p>
            <w:pPr>
              <w:pStyle w:val="Body"/>
              <w:rPr>
                <w:sz w:val="16"/>
                <w:szCs w:val="16"/>
              </w:rPr>
            </w:pPr>
            <w:r>
              <w:rPr>
                <w:sz w:val="16"/>
                <w:szCs w:val="16"/>
                <w:rtl w:val="0"/>
                <w:lang w:val="ru-RU"/>
              </w:rPr>
              <w:t>— </w:t>
            </w:r>
            <w:r>
              <w:rPr>
                <w:sz w:val="16"/>
                <w:szCs w:val="16"/>
                <w:rtl w:val="0"/>
                <w:lang w:val="en-US"/>
              </w:rPr>
              <w:t>0,01 % in rinse-off products</w:t>
            </w:r>
          </w:p>
          <w:p>
            <w:pPr>
              <w:pStyle w:val="Body"/>
            </w:pPr>
            <w:r>
              <w:rPr>
                <w:sz w:val="16"/>
                <w:szCs w:val="16"/>
                <w:rtl w:val="0"/>
                <w:lang w:val="en-US"/>
              </w:rPr>
              <w:t>Peroxide value less than 20 mmoles/L</w:t>
            </w:r>
            <w:r>
              <w:rPr>
                <w:sz w:val="16"/>
                <w:szCs w:val="16"/>
                <w:rtl w:val="0"/>
              </w:rPr>
              <w:t> </w:t>
            </w:r>
            <w:r>
              <w:rPr>
                <w:rStyle w:val="Hyperlink.1"/>
                <w:sz w:val="16"/>
                <w:szCs w:val="16"/>
              </w:rPr>
              <w:fldChar w:fldCharType="begin" w:fldLock="0"/>
            </w:r>
            <w:r>
              <w:rPr>
                <w:rStyle w:val="Hyperlink.1"/>
                <w:sz w:val="16"/>
                <w:szCs w:val="16"/>
              </w:rPr>
              <w:instrText xml:space="preserve"> HYPERLINK "https://eur-lex.europa.eu/legal-content/EN/TXT/?uri=CELEX:02009R1223-20160812&amp;from=EN#E0026"</w:instrText>
            </w:r>
            <w:r>
              <w:rPr>
                <w:rStyle w:val="Hyperlink.1"/>
                <w:sz w:val="16"/>
                <w:szCs w:val="16"/>
              </w:rPr>
              <w:fldChar w:fldCharType="separate" w:fldLock="0"/>
            </w:r>
            <w:r>
              <w:rPr>
                <w:rStyle w:val="Hyperlink.1"/>
                <w:sz w:val="16"/>
                <w:szCs w:val="16"/>
                <w:rtl w:val="0"/>
              </w:rPr>
              <w:t>(</w:t>
            </w:r>
            <w:r>
              <w:rPr>
                <w:rStyle w:val="None"/>
                <w:outline w:val="0"/>
                <w:color w:val="3366cc"/>
                <w:sz w:val="16"/>
                <w:szCs w:val="16"/>
                <w:vertAlign w:val="superscript"/>
                <w:rtl w:val="0"/>
                <w14:textFill>
                  <w14:solidFill>
                    <w14:srgbClr w14:val="3366CC"/>
                  </w14:solidFill>
                </w14:textFill>
              </w:rPr>
              <w:t>16</w:t>
            </w:r>
            <w:r>
              <w:rPr>
                <w:rStyle w:val="Hyperlink.1"/>
                <w:sz w:val="16"/>
                <w:szCs w:val="16"/>
                <w:rtl w:val="0"/>
              </w:rPr>
              <w:t>)</w:t>
            </w:r>
            <w:r>
              <w:rPr>
                <w:sz w:val="16"/>
                <w:szCs w:val="16"/>
              </w:rPr>
              <w:fldChar w:fldCharType="end" w:fldLock="0"/>
            </w:r>
          </w:p>
        </w:tc>
        <w:tc>
          <w:tcPr>
            <w:tcW w:type="dxa" w:w="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tc>
      </w:tr>
      <w:tr>
        <w:tblPrEx>
          <w:shd w:val="clear" w:color="auto" w:fill="auto"/>
        </w:tblPrEx>
        <w:trPr>
          <w:trHeight w:val="3003" w:hRule="atLeast"/>
        </w:trPr>
        <w:tc>
          <w:tcPr>
            <w:tcW w:type="dxa" w:w="37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18"/>
                <w:szCs w:val="18"/>
                <w:u w:val="none"/>
                <w:shd w:val="nil" w:color="auto" w:fill="auto"/>
                <w:vertAlign w:val="baseline"/>
                <w:rtl w:val="0"/>
                <w14:textOutline>
                  <w14:noFill/>
                </w14:textOutline>
                <w14:textFill>
                  <w14:solidFill>
                    <w14:srgbClr w14:val="000000"/>
                  </w14:solidFill>
                </w14:textFill>
              </w:rPr>
              <w:t>89</w:t>
            </w:r>
          </w:p>
        </w:tc>
        <w:tc>
          <w:tcPr>
            <w:tcW w:type="dxa" w:w="12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tl w:val="0"/>
                <w:lang w:val="en-US"/>
              </w:rPr>
              <w:t>Methyl Oct-2-ynoate; Methyl heptine carbonate</w:t>
            </w:r>
            <w:r>
              <w:br w:type="textWrapping"/>
              <w:br w:type="textWrapping"/>
            </w:r>
            <w:r>
              <w:rPr>
                <w:rStyle w:val="None"/>
                <w:rFonts w:ascii="Arial Unicode MS" w:cs="Arial Unicode MS" w:hAnsi="Arial Unicode MS" w:eastAsia="Arial Unicode MS" w:hint="eastAsia"/>
                <w:b w:val="0"/>
                <w:bCs w:val="0"/>
                <w:i w:val="0"/>
                <w:iCs w:val="0"/>
                <w:sz w:val="14"/>
                <w:szCs w:val="14"/>
                <w:rtl w:val="0"/>
                <w:lang w:val="ja-JP" w:eastAsia="ja-JP"/>
              </w:rPr>
              <w:t>メチルヘプチン炭酸塩</w:t>
            </w:r>
          </w:p>
        </w:tc>
        <w:tc>
          <w:tcPr>
            <w:tcW w:type="dxa" w:w="98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Methyl 2-Octynoate</w:t>
            </w:r>
          </w:p>
        </w:tc>
        <w:tc>
          <w:tcPr>
            <w:tcW w:type="dxa" w:w="7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111-12-6</w:t>
            </w:r>
          </w:p>
        </w:tc>
        <w:tc>
          <w:tcPr>
            <w:tcW w:type="dxa" w:w="6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pPr>
            <w:r>
              <w:rPr>
                <w:rFonts w:ascii="Helvetica Neue" w:hAnsi="Helvetica Neue"/>
                <w:sz w:val="16"/>
                <w:szCs w:val="16"/>
                <w:rtl w:val="0"/>
              </w:rPr>
              <w:t>203-836-6</w:t>
            </w:r>
          </w:p>
        </w:tc>
        <w:tc>
          <w:tcPr>
            <w:tcW w:type="dxa" w:w="1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pPr>
            <w:r>
              <w:rPr>
                <w:rFonts w:ascii="Helvetica Neue" w:hAnsi="Helvetica Neue"/>
                <w:sz w:val="16"/>
                <w:szCs w:val="16"/>
                <w:rtl w:val="0"/>
              </w:rPr>
              <w:t>(a)</w:t>
            </w:r>
            <w:r>
              <w:rPr>
                <w:rFonts w:ascii="Helvetica Neue" w:hAnsi="Helvetica Neue" w:hint="default"/>
                <w:sz w:val="16"/>
                <w:szCs w:val="16"/>
                <w:rtl w:val="0"/>
              </w:rPr>
              <w:t>  </w:t>
            </w:r>
            <w:r>
              <w:rPr>
                <w:rFonts w:ascii="Helvetica Neue" w:hAnsi="Helvetica Neue"/>
                <w:sz w:val="16"/>
                <w:szCs w:val="16"/>
                <w:rtl w:val="0"/>
              </w:rPr>
              <w:t>Oral products</w:t>
            </w:r>
          </w:p>
          <w:p>
            <w:pPr>
              <w:pStyle w:val="Body"/>
            </w:pPr>
          </w:p>
          <w:p>
            <w:pPr>
              <w:pStyle w:val="Body"/>
            </w:pPr>
            <w:r>
              <w:rPr>
                <w:rFonts w:ascii="Helvetica Neue" w:hAnsi="Helvetica Neue"/>
                <w:sz w:val="16"/>
                <w:szCs w:val="16"/>
                <w:rtl w:val="0"/>
              </w:rPr>
              <w:t>(b)</w:t>
            </w:r>
            <w:r>
              <w:rPr>
                <w:rFonts w:ascii="Helvetica Neue" w:hAnsi="Helvetica Neue" w:hint="default"/>
                <w:sz w:val="16"/>
                <w:szCs w:val="16"/>
                <w:rtl w:val="0"/>
              </w:rPr>
              <w:t>  </w:t>
            </w:r>
            <w:r>
              <w:rPr>
                <w:rFonts w:ascii="Helvetica Neue" w:hAnsi="Helvetica Neue"/>
                <w:sz w:val="16"/>
                <w:szCs w:val="16"/>
                <w:rtl w:val="0"/>
              </w:rPr>
              <w:t>Other products</w:t>
            </w:r>
          </w:p>
          <w:p>
            <w:pPr>
              <w:pStyle w:val="Body"/>
            </w:pPr>
          </w:p>
        </w:tc>
        <w:tc>
          <w:tcPr>
            <w:tcW w:type="dxa" w:w="152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jc w:val="left"/>
            </w:pPr>
            <w:r>
              <w:rPr>
                <w:rFonts w:ascii="Helvetica Neue" w:hAnsi="Helvetica Neue"/>
                <w:sz w:val="16"/>
                <w:szCs w:val="16"/>
                <w:rtl w:val="0"/>
              </w:rPr>
              <w:t>(b)</w:t>
            </w:r>
            <w:r>
              <w:rPr>
                <w:rFonts w:ascii="Helvetica Neue" w:hAnsi="Helvetica Neue" w:hint="default"/>
                <w:sz w:val="16"/>
                <w:szCs w:val="16"/>
                <w:rtl w:val="0"/>
              </w:rPr>
              <w:t>  </w:t>
            </w:r>
            <w:r>
              <w:rPr>
                <w:rFonts w:ascii="Helvetica Neue" w:hAnsi="Helvetica Neue"/>
                <w:sz w:val="16"/>
                <w:szCs w:val="16"/>
                <w:rtl w:val="0"/>
              </w:rPr>
              <w:t>0,01</w:t>
            </w:r>
            <w:r>
              <w:rPr>
                <w:rFonts w:ascii="Helvetica Neue" w:hAnsi="Helvetica Neue" w:hint="default"/>
                <w:sz w:val="16"/>
                <w:szCs w:val="16"/>
                <w:rtl w:val="0"/>
              </w:rPr>
              <w:t> </w:t>
            </w:r>
            <w:r>
              <w:rPr>
                <w:rFonts w:ascii="Helvetica Neue" w:hAnsi="Helvetica Neue"/>
                <w:sz w:val="16"/>
                <w:szCs w:val="16"/>
                <w:rtl w:val="0"/>
              </w:rPr>
              <w:t>% when used alone</w:t>
            </w:r>
          </w:p>
          <w:p>
            <w:pPr>
              <w:pStyle w:val="Body"/>
              <w:jc w:val="left"/>
            </w:pPr>
            <w:r>
              <w:rPr>
                <w:rFonts w:ascii="Helvetica Neue" w:hAnsi="Helvetica Neue"/>
                <w:sz w:val="16"/>
                <w:szCs w:val="16"/>
                <w:rtl w:val="0"/>
              </w:rPr>
              <w:t>When present in combination with methyl octine carbonate, the combined level in the finished product shall not exceed 0,01</w:t>
            </w:r>
            <w:r>
              <w:rPr>
                <w:rFonts w:ascii="Helvetica Neue" w:hAnsi="Helvetica Neue" w:hint="default"/>
                <w:sz w:val="16"/>
                <w:szCs w:val="16"/>
                <w:rtl w:val="0"/>
              </w:rPr>
              <w:t> </w:t>
            </w:r>
            <w:r>
              <w:rPr>
                <w:rFonts w:ascii="Helvetica Neue" w:hAnsi="Helvetica Neue"/>
                <w:sz w:val="16"/>
                <w:szCs w:val="16"/>
                <w:rtl w:val="0"/>
              </w:rPr>
              <w:t>% (of which methyl octine carbonate shall not be more than 0,002</w:t>
            </w:r>
            <w:r>
              <w:rPr>
                <w:rFonts w:ascii="Helvetica Neue" w:hAnsi="Helvetica Neue" w:hint="default"/>
                <w:sz w:val="16"/>
                <w:szCs w:val="16"/>
                <w:rtl w:val="0"/>
              </w:rPr>
              <w:t> </w:t>
            </w:r>
            <w:r>
              <w:rPr>
                <w:rFonts w:ascii="Helvetica Neue" w:hAnsi="Helvetica Neue"/>
                <w:sz w:val="16"/>
                <w:szCs w:val="16"/>
                <w:rtl w:val="0"/>
              </w:rPr>
              <w:t>%)</w:t>
            </w:r>
          </w:p>
          <w:p>
            <w:pPr>
              <w:pStyle w:val="Body"/>
              <w:jc w:val="left"/>
            </w:pPr>
          </w:p>
        </w:tc>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pPr>
            <w:r>
              <w:rPr>
                <w:rFonts w:ascii="Helvetica Neue" w:hAnsi="Helvetica Neue"/>
                <w:sz w:val="16"/>
                <w:szCs w:val="16"/>
                <w:rtl w:val="0"/>
              </w:rPr>
              <w:t>(a) (b)</w:t>
            </w:r>
          </w:p>
          <w:p>
            <w:pPr>
              <w:pStyle w:val="Body"/>
            </w:pPr>
            <w:r>
              <w:rPr>
                <w:rFonts w:ascii="Helvetica Neue" w:hAnsi="Helvetica Neue"/>
                <w:sz w:val="16"/>
                <w:szCs w:val="16"/>
                <w:rtl w:val="0"/>
              </w:rPr>
              <w:t>The presence of the substance must be indicated in the list of ingredients referred to in Article 19(1)(g) when its concentration exceeds:</w:t>
            </w:r>
          </w:p>
          <w:p>
            <w:pPr>
              <w:pStyle w:val="Body"/>
            </w:pPr>
            <w:r>
              <w:rPr>
                <w:rFonts w:ascii="Helvetica Neue" w:hAnsi="Helvetica Neue" w:hint="default"/>
                <w:sz w:val="16"/>
                <w:szCs w:val="16"/>
                <w:rtl w:val="0"/>
              </w:rPr>
              <w:t>— </w:t>
            </w:r>
            <w:r>
              <w:rPr>
                <w:rFonts w:ascii="Helvetica Neue" w:hAnsi="Helvetica Neue"/>
                <w:sz w:val="16"/>
                <w:szCs w:val="16"/>
                <w:rtl w:val="0"/>
              </w:rPr>
              <w:t>0,001 % in leave-on products</w:t>
            </w:r>
          </w:p>
          <w:p>
            <w:pPr>
              <w:pStyle w:val="Body"/>
            </w:pPr>
            <w:r>
              <w:rPr>
                <w:rFonts w:ascii="Helvetica Neue" w:hAnsi="Helvetica Neue" w:hint="default"/>
                <w:sz w:val="16"/>
                <w:szCs w:val="16"/>
                <w:rtl w:val="0"/>
              </w:rPr>
              <w:t>— </w:t>
            </w:r>
            <w:r>
              <w:rPr>
                <w:rFonts w:ascii="Helvetica Neue" w:hAnsi="Helvetica Neue"/>
                <w:sz w:val="16"/>
                <w:szCs w:val="16"/>
                <w:rtl w:val="0"/>
              </w:rPr>
              <w:t>0,01 % in rinse-off products</w:t>
            </w:r>
          </w:p>
        </w:tc>
        <w:tc>
          <w:tcPr>
            <w:tcW w:type="dxa" w:w="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tc>
      </w:tr>
      <w:tr>
        <w:tblPrEx>
          <w:shd w:val="clear" w:color="auto" w:fill="auto"/>
        </w:tblPrEx>
        <w:trPr>
          <w:trHeight w:val="1490" w:hRule="atLeast"/>
        </w:trPr>
        <w:tc>
          <w:tcPr>
            <w:tcW w:type="dxa" w:w="37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18"/>
                <w:szCs w:val="18"/>
                <w:u w:val="none"/>
                <w:shd w:val="nil" w:color="auto" w:fill="auto"/>
                <w:vertAlign w:val="baseline"/>
                <w:rtl w:val="0"/>
                <w14:textOutline>
                  <w14:noFill/>
                </w14:textOutline>
                <w14:textFill>
                  <w14:solidFill>
                    <w14:srgbClr w14:val="000000"/>
                  </w14:solidFill>
                </w14:textFill>
              </w:rPr>
              <w:t>90</w:t>
            </w:r>
          </w:p>
        </w:tc>
        <w:tc>
          <w:tcPr>
            <w:tcW w:type="dxa" w:w="12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tl w:val="0"/>
                <w:lang w:val="en-US"/>
              </w:rPr>
              <w:t>3-Methyl-4-(2,6,6-trimethyl-2-cyclohexen-1-yl)-3-buten-2-one</w:t>
            </w:r>
            <w:r>
              <w:br w:type="textWrapping"/>
            </w:r>
            <w:r>
              <w:rPr>
                <w:rStyle w:val="None"/>
                <w:rFonts w:ascii="Arial Unicode MS" w:cs="Arial Unicode MS" w:hAnsi="Arial Unicode MS" w:eastAsia="Arial Unicode MS" w:hint="eastAsia"/>
                <w:b w:val="0"/>
                <w:bCs w:val="0"/>
                <w:i w:val="0"/>
                <w:iCs w:val="0"/>
                <w:sz w:val="14"/>
                <w:szCs w:val="14"/>
                <w:rtl w:val="0"/>
                <w:lang w:val="ja-JP" w:eastAsia="ja-JP"/>
              </w:rPr>
              <w:t>＊和名は</w:t>
            </w:r>
            <w:r>
              <w:rPr>
                <w:rStyle w:val="None"/>
                <w:sz w:val="14"/>
                <w:szCs w:val="14"/>
                <w:rtl w:val="0"/>
                <w:lang w:val="en-US"/>
              </w:rPr>
              <w:t>H</w:t>
            </w:r>
            <w:r>
              <w:rPr>
                <w:rStyle w:val="None"/>
                <w:rFonts w:ascii="Arial Unicode MS" w:cs="Arial Unicode MS" w:hAnsi="Arial Unicode MS" w:eastAsia="Arial Unicode MS" w:hint="eastAsia"/>
                <w:b w:val="0"/>
                <w:bCs w:val="0"/>
                <w:i w:val="0"/>
                <w:iCs w:val="0"/>
                <w:sz w:val="14"/>
                <w:szCs w:val="14"/>
                <w:rtl w:val="0"/>
                <w:lang w:val="ja-JP" w:eastAsia="ja-JP"/>
              </w:rPr>
              <w:t>欄</w:t>
            </w:r>
          </w:p>
        </w:tc>
        <w:tc>
          <w:tcPr>
            <w:tcW w:type="dxa" w:w="98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alpha-Isomethyl ionone</w:t>
            </w:r>
          </w:p>
        </w:tc>
        <w:tc>
          <w:tcPr>
            <w:tcW w:type="dxa" w:w="7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127-51-5</w:t>
            </w:r>
          </w:p>
        </w:tc>
        <w:tc>
          <w:tcPr>
            <w:tcW w:type="dxa" w:w="6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204-846-3</w:t>
            </w:r>
          </w:p>
        </w:tc>
        <w:tc>
          <w:tcPr>
            <w:tcW w:type="dxa" w:w="1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tc>
        <w:tc>
          <w:tcPr>
            <w:tcW w:type="dxa" w:w="152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tc>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pPr>
            <w:r>
              <w:rPr>
                <w:rFonts w:ascii="Helvetica Neue" w:hAnsi="Helvetica Neue"/>
                <w:sz w:val="16"/>
                <w:szCs w:val="16"/>
                <w:rtl w:val="0"/>
              </w:rPr>
              <w:t>The presence of the substance must be indicated in the list of ingredients referred to in Article 19(1)(g) when its concentration exceeds:</w:t>
            </w:r>
          </w:p>
          <w:p>
            <w:pPr>
              <w:pStyle w:val="Body"/>
            </w:pPr>
            <w:r>
              <w:rPr>
                <w:rFonts w:ascii="Helvetica Neue" w:hAnsi="Helvetica Neue" w:hint="default"/>
                <w:sz w:val="16"/>
                <w:szCs w:val="16"/>
                <w:rtl w:val="0"/>
              </w:rPr>
              <w:t>— </w:t>
            </w:r>
            <w:r>
              <w:rPr>
                <w:rFonts w:ascii="Helvetica Neue" w:hAnsi="Helvetica Neue"/>
                <w:sz w:val="16"/>
                <w:szCs w:val="16"/>
                <w:rtl w:val="0"/>
              </w:rPr>
              <w:t>0,001 % in leave-on products</w:t>
            </w:r>
          </w:p>
          <w:p>
            <w:pPr>
              <w:pStyle w:val="Body"/>
            </w:pPr>
            <w:r>
              <w:rPr>
                <w:rFonts w:ascii="Helvetica Neue" w:hAnsi="Helvetica Neue" w:hint="default"/>
                <w:sz w:val="16"/>
                <w:szCs w:val="16"/>
                <w:rtl w:val="0"/>
              </w:rPr>
              <w:t>— </w:t>
            </w:r>
            <w:r>
              <w:rPr>
                <w:rFonts w:ascii="Helvetica Neue" w:hAnsi="Helvetica Neue"/>
                <w:sz w:val="16"/>
                <w:szCs w:val="16"/>
                <w:rtl w:val="0"/>
              </w:rPr>
              <w:t>0,01 % in rinse-off products</w:t>
            </w:r>
            <w:r>
              <w:rPr>
                <w:rFonts w:ascii="Helvetica Neue" w:hAnsi="Helvetica Neue" w:hint="default"/>
                <w:sz w:val="16"/>
                <w:szCs w:val="16"/>
                <w:rtl w:val="0"/>
              </w:rPr>
              <w:br w:type="textWrapping"/>
              <w:br w:type="textWrapping"/>
            </w:r>
            <w:r>
              <w:rPr>
                <w:rFonts w:eastAsia="Helvetica Neue" w:hint="eastAsia"/>
                <w:sz w:val="16"/>
                <w:szCs w:val="16"/>
                <w:rtl w:val="0"/>
              </w:rPr>
              <w:t>＊</w:t>
            </w:r>
            <w:r>
              <w:rPr>
                <w:rFonts w:ascii="Helvetica Neue" w:hAnsi="Helvetica Neue"/>
                <w:sz w:val="16"/>
                <w:szCs w:val="16"/>
                <w:rtl w:val="0"/>
              </w:rPr>
              <w:t xml:space="preserve">3- </w:t>
            </w:r>
            <w:r>
              <w:rPr>
                <w:rFonts w:eastAsia="Helvetica Neue" w:hint="eastAsia"/>
                <w:sz w:val="16"/>
                <w:szCs w:val="16"/>
                <w:rtl w:val="0"/>
              </w:rPr>
              <w:t xml:space="preserve">メチル </w:t>
            </w:r>
            <w:r>
              <w:rPr>
                <w:rFonts w:ascii="Helvetica Neue" w:hAnsi="Helvetica Neue"/>
                <w:sz w:val="16"/>
                <w:szCs w:val="16"/>
                <w:rtl w:val="0"/>
              </w:rPr>
              <w:t xml:space="preserve">-4- (2,6,6,- </w:t>
            </w:r>
            <w:r>
              <w:rPr>
                <w:rFonts w:eastAsia="Helvetica Neue" w:hint="eastAsia"/>
                <w:sz w:val="16"/>
                <w:szCs w:val="16"/>
                <w:rtl w:val="0"/>
              </w:rPr>
              <w:t xml:space="preserve">トリメチル </w:t>
            </w:r>
            <w:r>
              <w:rPr>
                <w:rFonts w:ascii="Helvetica Neue" w:hAnsi="Helvetica Neue"/>
                <w:sz w:val="16"/>
                <w:szCs w:val="16"/>
                <w:rtl w:val="0"/>
              </w:rPr>
              <w:t>-2-</w:t>
            </w:r>
            <w:r>
              <w:rPr>
                <w:rFonts w:eastAsia="Helvetica Neue" w:hint="eastAsia"/>
                <w:sz w:val="16"/>
                <w:szCs w:val="16"/>
                <w:rtl w:val="0"/>
              </w:rPr>
              <w:t xml:space="preserve">シクロヘキセン </w:t>
            </w:r>
            <w:r>
              <w:rPr>
                <w:rFonts w:ascii="Helvetica Neue" w:hAnsi="Helvetica Neue"/>
                <w:sz w:val="16"/>
                <w:szCs w:val="16"/>
                <w:rtl w:val="0"/>
              </w:rPr>
              <w:t xml:space="preserve">-1- </w:t>
            </w:r>
            <w:r>
              <w:rPr>
                <w:rFonts w:eastAsia="Helvetica Neue" w:hint="eastAsia"/>
                <w:sz w:val="16"/>
                <w:szCs w:val="16"/>
                <w:rtl w:val="0"/>
              </w:rPr>
              <w:t>イル</w:t>
            </w:r>
            <w:r>
              <w:rPr>
                <w:rFonts w:ascii="Helvetica Neue" w:hAnsi="Helvetica Neue"/>
                <w:sz w:val="16"/>
                <w:szCs w:val="16"/>
                <w:rtl w:val="0"/>
              </w:rPr>
              <w:t>)</w:t>
            </w:r>
          </w:p>
        </w:tc>
        <w:tc>
          <w:tcPr>
            <w:tcW w:type="dxa" w:w="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tc>
      </w:tr>
      <w:tr>
        <w:tblPrEx>
          <w:shd w:val="clear" w:color="auto" w:fill="auto"/>
        </w:tblPrEx>
        <w:trPr>
          <w:trHeight w:val="803" w:hRule="atLeast"/>
        </w:trPr>
        <w:tc>
          <w:tcPr>
            <w:tcW w:type="dxa" w:w="37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18"/>
                <w:szCs w:val="18"/>
                <w:u w:val="none"/>
                <w:shd w:val="nil" w:color="auto" w:fill="auto"/>
                <w:vertAlign w:val="baseline"/>
                <w:rtl w:val="0"/>
                <w14:textOutline>
                  <w14:noFill/>
                </w14:textOutline>
                <w14:textFill>
                  <w14:solidFill>
                    <w14:srgbClr w14:val="000000"/>
                  </w14:solidFill>
                </w14:textFill>
              </w:rPr>
              <w:t>91</w:t>
            </w:r>
          </w:p>
        </w:tc>
        <w:tc>
          <w:tcPr>
            <w:tcW w:type="dxa" w:w="12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tl w:val="0"/>
                <w:lang w:val="en-US"/>
              </w:rPr>
              <w:t>Oak moss extract</w:t>
            </w:r>
            <w:r>
              <w:br w:type="textWrapping"/>
            </w:r>
            <w:r>
              <w:rPr>
                <w:rStyle w:val="None"/>
                <w:rFonts w:ascii="Arial Unicode MS" w:cs="Arial Unicode MS" w:hAnsi="Arial Unicode MS" w:eastAsia="Arial Unicode MS" w:hint="eastAsia"/>
                <w:b w:val="0"/>
                <w:bCs w:val="0"/>
                <w:i w:val="0"/>
                <w:iCs w:val="0"/>
                <w:sz w:val="14"/>
                <w:szCs w:val="14"/>
                <w:rtl w:val="0"/>
                <w:lang w:val="ja-JP" w:eastAsia="ja-JP"/>
              </w:rPr>
              <w:t>オークモス抽出物</w:t>
            </w:r>
          </w:p>
        </w:tc>
        <w:tc>
          <w:tcPr>
            <w:tcW w:type="dxa" w:w="98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Evernia prunastri extract</w:t>
            </w:r>
          </w:p>
        </w:tc>
        <w:tc>
          <w:tcPr>
            <w:tcW w:type="dxa" w:w="7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90028-68-5</w:t>
            </w:r>
          </w:p>
        </w:tc>
        <w:tc>
          <w:tcPr>
            <w:tcW w:type="dxa" w:w="6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289-861-3</w:t>
            </w:r>
          </w:p>
        </w:tc>
        <w:tc>
          <w:tcPr>
            <w:tcW w:type="dxa" w:w="1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tc>
        <w:tc>
          <w:tcPr>
            <w:tcW w:type="dxa" w:w="152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tc>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pPr>
            <w:r>
              <w:rPr>
                <w:rFonts w:ascii="Helvetica Neue" w:hAnsi="Helvetica Neue"/>
                <w:sz w:val="16"/>
                <w:szCs w:val="16"/>
                <w:rtl w:val="0"/>
              </w:rPr>
              <w:t>The presence of the substance must be indicated in the list of ingredients referred to in Article 19(1)(g) when its concentration exceeds:</w:t>
            </w:r>
          </w:p>
          <w:p>
            <w:pPr>
              <w:pStyle w:val="Body"/>
            </w:pPr>
            <w:r>
              <w:rPr>
                <w:rFonts w:ascii="Helvetica Neue" w:hAnsi="Helvetica Neue" w:hint="default"/>
                <w:sz w:val="16"/>
                <w:szCs w:val="16"/>
                <w:rtl w:val="0"/>
              </w:rPr>
              <w:t>— </w:t>
            </w:r>
            <w:r>
              <w:rPr>
                <w:rFonts w:ascii="Helvetica Neue" w:hAnsi="Helvetica Neue"/>
                <w:sz w:val="16"/>
                <w:szCs w:val="16"/>
                <w:rtl w:val="0"/>
              </w:rPr>
              <w:t>0,001 % in leave-on products</w:t>
            </w:r>
          </w:p>
          <w:p>
            <w:pPr>
              <w:pStyle w:val="Body"/>
            </w:pPr>
            <w:r>
              <w:rPr>
                <w:rFonts w:ascii="Helvetica Neue" w:hAnsi="Helvetica Neue" w:hint="default"/>
                <w:sz w:val="16"/>
                <w:szCs w:val="16"/>
                <w:rtl w:val="0"/>
              </w:rPr>
              <w:t>— </w:t>
            </w:r>
            <w:r>
              <w:rPr>
                <w:rFonts w:ascii="Helvetica Neue" w:hAnsi="Helvetica Neue"/>
                <w:sz w:val="16"/>
                <w:szCs w:val="16"/>
                <w:rtl w:val="0"/>
              </w:rPr>
              <w:t>0,01 % in rinse-off products</w:t>
            </w:r>
          </w:p>
        </w:tc>
        <w:tc>
          <w:tcPr>
            <w:tcW w:type="dxa" w:w="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tc>
      </w:tr>
      <w:tr>
        <w:tblPrEx>
          <w:shd w:val="clear" w:color="auto" w:fill="auto"/>
        </w:tblPrEx>
        <w:trPr>
          <w:trHeight w:val="803" w:hRule="atLeast"/>
        </w:trPr>
        <w:tc>
          <w:tcPr>
            <w:tcW w:type="dxa" w:w="37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18"/>
                <w:szCs w:val="18"/>
                <w:u w:val="none"/>
                <w:shd w:val="nil" w:color="auto" w:fill="auto"/>
                <w:vertAlign w:val="baseline"/>
                <w:rtl w:val="0"/>
                <w14:textOutline>
                  <w14:noFill/>
                </w14:textOutline>
                <w14:textFill>
                  <w14:solidFill>
                    <w14:srgbClr w14:val="000000"/>
                  </w14:solidFill>
                </w14:textFill>
              </w:rPr>
              <w:t>92</w:t>
            </w:r>
          </w:p>
        </w:tc>
        <w:tc>
          <w:tcPr>
            <w:tcW w:type="dxa" w:w="12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tl w:val="0"/>
                <w:lang w:val="en-US"/>
              </w:rPr>
              <w:t>Treemoss extract</w:t>
            </w:r>
            <w:r>
              <w:br w:type="textWrapping"/>
            </w:r>
            <w:r>
              <w:rPr>
                <w:rStyle w:val="None"/>
                <w:rFonts w:ascii="Arial Unicode MS" w:cs="Arial Unicode MS" w:hAnsi="Arial Unicode MS" w:eastAsia="Arial Unicode MS" w:hint="eastAsia"/>
                <w:b w:val="0"/>
                <w:bCs w:val="0"/>
                <w:i w:val="0"/>
                <w:iCs w:val="0"/>
                <w:sz w:val="14"/>
                <w:szCs w:val="14"/>
                <w:rtl w:val="0"/>
                <w:lang w:val="ja-JP" w:eastAsia="ja-JP"/>
              </w:rPr>
              <w:t>ツリーモス抽出物</w:t>
            </w:r>
          </w:p>
        </w:tc>
        <w:tc>
          <w:tcPr>
            <w:tcW w:type="dxa" w:w="98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Evernia furfuracea extract</w:t>
            </w:r>
          </w:p>
        </w:tc>
        <w:tc>
          <w:tcPr>
            <w:tcW w:type="dxa" w:w="7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90028-67-4</w:t>
            </w:r>
          </w:p>
        </w:tc>
        <w:tc>
          <w:tcPr>
            <w:tcW w:type="dxa" w:w="6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289-860-8</w:t>
            </w:r>
          </w:p>
        </w:tc>
        <w:tc>
          <w:tcPr>
            <w:tcW w:type="dxa" w:w="1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tc>
        <w:tc>
          <w:tcPr>
            <w:tcW w:type="dxa" w:w="152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tc>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pPr>
            <w:r>
              <w:rPr>
                <w:rFonts w:ascii="Helvetica Neue" w:hAnsi="Helvetica Neue"/>
                <w:sz w:val="16"/>
                <w:szCs w:val="16"/>
                <w:rtl w:val="0"/>
              </w:rPr>
              <w:t>The presence of the substance must be indicated in the list of ingredients referred to in Article 19(1)(g) when its concentration exceeds:</w:t>
            </w:r>
          </w:p>
          <w:p>
            <w:pPr>
              <w:pStyle w:val="Body"/>
            </w:pPr>
            <w:r>
              <w:rPr>
                <w:rFonts w:ascii="Helvetica Neue" w:hAnsi="Helvetica Neue" w:hint="default"/>
                <w:sz w:val="16"/>
                <w:szCs w:val="16"/>
                <w:rtl w:val="0"/>
              </w:rPr>
              <w:t>— </w:t>
            </w:r>
            <w:r>
              <w:rPr>
                <w:rFonts w:ascii="Helvetica Neue" w:hAnsi="Helvetica Neue"/>
                <w:sz w:val="16"/>
                <w:szCs w:val="16"/>
                <w:rtl w:val="0"/>
              </w:rPr>
              <w:t>0,001 % in leave-on products</w:t>
            </w:r>
          </w:p>
          <w:p>
            <w:pPr>
              <w:pStyle w:val="Body"/>
            </w:pPr>
            <w:r>
              <w:rPr>
                <w:rFonts w:ascii="Helvetica Neue" w:hAnsi="Helvetica Neue" w:hint="default"/>
                <w:sz w:val="16"/>
                <w:szCs w:val="16"/>
                <w:rtl w:val="0"/>
              </w:rPr>
              <w:t>— </w:t>
            </w:r>
            <w:r>
              <w:rPr>
                <w:rFonts w:ascii="Helvetica Neue" w:hAnsi="Helvetica Neue"/>
                <w:sz w:val="16"/>
                <w:szCs w:val="16"/>
                <w:rtl w:val="0"/>
              </w:rPr>
              <w:t>0,01 % in rinse-off products</w:t>
            </w:r>
          </w:p>
        </w:tc>
        <w:tc>
          <w:tcPr>
            <w:tcW w:type="dxa" w:w="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tc>
      </w:tr>
    </w:tbl>
    <w:p>
      <w:pPr>
        <w:pStyle w:val="Body"/>
        <w:rPr>
          <w:rFonts w:ascii="ヒラギノ角ゴ ProN W3" w:cs="ヒラギノ角ゴ ProN W3" w:hAnsi="ヒラギノ角ゴ ProN W3" w:eastAsia="ヒラギノ角ゴ ProN W3"/>
        </w:rPr>
      </w:pPr>
    </w:p>
    <w:p>
      <w:pPr>
        <w:pStyle w:val="Body"/>
        <w:bidi w:val="0"/>
      </w:pPr>
      <w:r>
        <w:rPr>
          <w:rFonts w:ascii="Arial Unicode MS" w:cs="Arial Unicode MS" w:hAnsi="Arial Unicode MS" w:eastAsia="Arial Unicode MS"/>
          <w:b w:val="0"/>
          <w:bCs w:val="0"/>
          <w:i w:val="0"/>
          <w:iCs w:val="0"/>
        </w:rPr>
        <w:br w:type="page"/>
      </w:r>
    </w:p>
    <w:p>
      <w:pPr>
        <w:pStyle w:val="Body"/>
        <w:rPr>
          <w:sz w:val="20"/>
          <w:szCs w:val="20"/>
        </w:rPr>
      </w:pPr>
      <w:r>
        <w:rPr>
          <w:rFonts w:ascii="Arial Unicode MS" w:cs="Arial Unicode MS" w:hAnsi="Arial Unicode MS" w:eastAsia="Arial Unicode MS" w:hint="eastAsia"/>
          <w:b w:val="0"/>
          <w:bCs w:val="0"/>
          <w:i w:val="0"/>
          <w:iCs w:val="0"/>
          <w:sz w:val="20"/>
          <w:szCs w:val="20"/>
          <w:rtl w:val="0"/>
          <w:lang w:val="ja-JP" w:eastAsia="ja-JP"/>
        </w:rPr>
        <w:t>アレルゲンとして</w:t>
      </w:r>
      <w:r>
        <w:rPr>
          <w:rFonts w:ascii="Arial Unicode MS" w:cs="Arial Unicode MS" w:hAnsi="Arial Unicode MS" w:eastAsia="Arial Unicode MS" w:hint="eastAsia"/>
          <w:b w:val="0"/>
          <w:bCs w:val="0"/>
          <w:i w:val="0"/>
          <w:iCs w:val="0"/>
          <w:sz w:val="20"/>
          <w:szCs w:val="20"/>
          <w:rtl w:val="0"/>
          <w:lang w:val="ja-JP" w:eastAsia="ja-JP"/>
        </w:rPr>
        <w:t>ラベルに</w:t>
      </w:r>
      <w:r>
        <w:rPr>
          <w:rFonts w:ascii="Arial Unicode MS" w:cs="Arial Unicode MS" w:hAnsi="Arial Unicode MS" w:eastAsia="Arial Unicode MS" w:hint="eastAsia"/>
          <w:b w:val="0"/>
          <w:bCs w:val="0"/>
          <w:i w:val="0"/>
          <w:iCs w:val="0"/>
          <w:sz w:val="20"/>
          <w:szCs w:val="20"/>
          <w:rtl w:val="0"/>
          <w:lang w:val="ja-JP" w:eastAsia="ja-JP"/>
        </w:rPr>
        <w:t>表示義務</w:t>
      </w:r>
      <w:r>
        <w:rPr>
          <w:rFonts w:ascii="Arial Unicode MS" w:cs="Arial Unicode MS" w:hAnsi="Arial Unicode MS" w:eastAsia="Arial Unicode MS" w:hint="eastAsia"/>
          <w:b w:val="0"/>
          <w:bCs w:val="0"/>
          <w:i w:val="0"/>
          <w:iCs w:val="0"/>
          <w:sz w:val="20"/>
          <w:szCs w:val="20"/>
          <w:rtl w:val="0"/>
          <w:lang w:val="ja-JP" w:eastAsia="ja-JP"/>
        </w:rPr>
        <w:t>のある</w:t>
      </w:r>
      <w:r>
        <w:rPr>
          <w:sz w:val="20"/>
          <w:szCs w:val="20"/>
          <w:rtl w:val="0"/>
          <w:lang w:val="en-US"/>
        </w:rPr>
        <w:t>26</w:t>
      </w:r>
      <w:r>
        <w:rPr>
          <w:rFonts w:ascii="Arial Unicode MS" w:cs="Arial Unicode MS" w:hAnsi="Arial Unicode MS" w:eastAsia="Arial Unicode MS" w:hint="eastAsia"/>
          <w:b w:val="0"/>
          <w:bCs w:val="0"/>
          <w:i w:val="0"/>
          <w:iCs w:val="0"/>
          <w:sz w:val="20"/>
          <w:szCs w:val="20"/>
          <w:rtl w:val="0"/>
          <w:lang w:val="ja-JP" w:eastAsia="ja-JP"/>
        </w:rPr>
        <w:t>の香料物質には含まれ</w:t>
      </w:r>
      <w:r>
        <w:rPr>
          <w:rFonts w:ascii="Arial Unicode MS" w:cs="Arial Unicode MS" w:hAnsi="Arial Unicode MS" w:eastAsia="Arial Unicode MS" w:hint="eastAsia"/>
          <w:b w:val="0"/>
          <w:bCs w:val="0"/>
          <w:i w:val="0"/>
          <w:iCs w:val="0"/>
          <w:sz w:val="20"/>
          <w:szCs w:val="20"/>
          <w:rtl w:val="0"/>
          <w:lang w:val="ja-JP" w:eastAsia="ja-JP"/>
        </w:rPr>
        <w:t>ないが</w:t>
      </w:r>
      <w:r>
        <w:rPr>
          <w:rFonts w:ascii="Arial Unicode MS" w:cs="Arial Unicode MS" w:hAnsi="Arial Unicode MS" w:eastAsia="Arial Unicode MS" w:hint="eastAsia"/>
          <w:b w:val="0"/>
          <w:bCs w:val="0"/>
          <w:i w:val="0"/>
          <w:iCs w:val="0"/>
          <w:sz w:val="20"/>
          <w:szCs w:val="20"/>
          <w:rtl w:val="0"/>
          <w:lang w:val="ja-JP" w:eastAsia="ja-JP"/>
        </w:rPr>
        <w:t>、</w:t>
      </w:r>
      <w:r>
        <w:rPr>
          <w:sz w:val="20"/>
          <w:szCs w:val="20"/>
          <w:rtl w:val="0"/>
          <w:lang w:val="fr-FR"/>
        </w:rPr>
        <w:t>Annex III</w:t>
      </w:r>
      <w:r>
        <w:rPr>
          <w:rFonts w:ascii="Arial Unicode MS" w:cs="Arial Unicode MS" w:hAnsi="Arial Unicode MS" w:eastAsia="Arial Unicode MS" w:hint="eastAsia"/>
          <w:b w:val="0"/>
          <w:bCs w:val="0"/>
          <w:i w:val="0"/>
          <w:iCs w:val="0"/>
          <w:sz w:val="20"/>
          <w:szCs w:val="20"/>
          <w:rtl w:val="0"/>
          <w:lang w:val="ja-JP" w:eastAsia="ja-JP"/>
        </w:rPr>
        <w:t>表中</w:t>
      </w:r>
      <w:r>
        <w:rPr>
          <w:rFonts w:ascii="Arial Unicode MS" w:cs="Arial Unicode MS" w:hAnsi="Arial Unicode MS" w:eastAsia="Arial Unicode MS" w:hint="eastAsia"/>
          <w:b w:val="0"/>
          <w:bCs w:val="0"/>
          <w:i w:val="0"/>
          <w:iCs w:val="0"/>
          <w:sz w:val="20"/>
          <w:szCs w:val="20"/>
          <w:rtl w:val="0"/>
          <w:lang w:val="ja-JP" w:eastAsia="ja-JP"/>
        </w:rPr>
        <w:t>で</w:t>
      </w:r>
      <w:r>
        <w:rPr>
          <w:sz w:val="20"/>
          <w:szCs w:val="20"/>
          <w:rtl w:val="0"/>
          <w:lang w:val="en-US"/>
        </w:rPr>
        <w:t>”</w:t>
      </w:r>
      <w:r>
        <w:rPr>
          <w:sz w:val="20"/>
          <w:szCs w:val="20"/>
          <w:rtl w:val="0"/>
          <w:lang w:val="en-US"/>
        </w:rPr>
        <w:t>Fragrance</w:t>
      </w:r>
      <w:r>
        <w:rPr>
          <w:sz w:val="20"/>
          <w:szCs w:val="20"/>
          <w:rtl w:val="0"/>
          <w:lang w:val="ja-JP" w:eastAsia="ja-JP"/>
        </w:rPr>
        <w:t>”</w:t>
      </w:r>
      <w:r>
        <w:rPr>
          <w:rFonts w:ascii="Arial Unicode MS" w:cs="Arial Unicode MS" w:hAnsi="Arial Unicode MS" w:eastAsia="Arial Unicode MS" w:hint="eastAsia"/>
          <w:b w:val="0"/>
          <w:bCs w:val="0"/>
          <w:i w:val="0"/>
          <w:iCs w:val="0"/>
          <w:sz w:val="20"/>
          <w:szCs w:val="20"/>
          <w:rtl w:val="0"/>
          <w:lang w:val="ja-JP" w:eastAsia="ja-JP"/>
        </w:rPr>
        <w:t>で検索された</w:t>
      </w:r>
      <w:r>
        <w:rPr>
          <w:sz w:val="20"/>
          <w:szCs w:val="20"/>
          <w:rtl w:val="0"/>
          <w:lang w:val="ja-JP" w:eastAsia="ja-JP"/>
        </w:rPr>
        <w:t>5</w:t>
      </w:r>
      <w:r>
        <w:rPr>
          <w:rFonts w:ascii="Arial Unicode MS" w:cs="Arial Unicode MS" w:hAnsi="Arial Unicode MS" w:eastAsia="Arial Unicode MS" w:hint="eastAsia"/>
          <w:b w:val="0"/>
          <w:bCs w:val="0"/>
          <w:i w:val="0"/>
          <w:iCs w:val="0"/>
          <w:sz w:val="20"/>
          <w:szCs w:val="20"/>
          <w:rtl w:val="0"/>
          <w:lang w:val="ja-JP" w:eastAsia="ja-JP"/>
        </w:rPr>
        <w:t>つの物質</w:t>
      </w:r>
    </w:p>
    <w:tbl>
      <w:tblPr>
        <w:tblW w:w="12953"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307"/>
        <w:gridCol w:w="1268"/>
        <w:gridCol w:w="2114"/>
        <w:gridCol w:w="993"/>
        <w:gridCol w:w="993"/>
        <w:gridCol w:w="1257"/>
        <w:gridCol w:w="2549"/>
        <w:gridCol w:w="783"/>
        <w:gridCol w:w="1689"/>
      </w:tblGrid>
      <w:tr>
        <w:tblPrEx>
          <w:shd w:val="clear" w:color="auto" w:fill="auto"/>
        </w:tblPrEx>
        <w:trPr>
          <w:trHeight w:val="425" w:hRule="atLeast"/>
        </w:trPr>
        <w:tc>
          <w:tcPr>
            <w:tcW w:type="dxa" w:w="1307"/>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Reference number</w:t>
            </w:r>
          </w:p>
        </w:tc>
        <w:tc>
          <w:tcPr>
            <w:tcW w:type="dxa" w:w="5367"/>
            <w:gridSpan w:val="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Substance identification</w:t>
            </w:r>
          </w:p>
        </w:tc>
        <w:tc>
          <w:tcPr>
            <w:tcW w:type="dxa" w:w="4588"/>
            <w:gridSpan w:val="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Restrictions</w:t>
            </w:r>
          </w:p>
        </w:tc>
        <w:tc>
          <w:tcPr>
            <w:tcW w:type="dxa" w:w="1688"/>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Wording of conditions of use and warnings</w:t>
            </w:r>
          </w:p>
        </w:tc>
      </w:tr>
      <w:tr>
        <w:tblPrEx>
          <w:shd w:val="clear" w:color="auto" w:fill="auto"/>
        </w:tblPrEx>
        <w:trPr>
          <w:trHeight w:val="952" w:hRule="atLeast"/>
        </w:trPr>
        <w:tc>
          <w:tcPr>
            <w:tcW w:type="dxa" w:w="1307"/>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126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Chemical name/INN</w:t>
            </w:r>
          </w:p>
        </w:tc>
        <w:tc>
          <w:tcPr>
            <w:tcW w:type="dxa" w:w="211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Name of Common Ingredients Glossary</w:t>
            </w:r>
          </w:p>
        </w:tc>
        <w:tc>
          <w:tcPr>
            <w:tcW w:type="dxa" w:w="99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CAS number</w:t>
            </w:r>
          </w:p>
        </w:tc>
        <w:tc>
          <w:tcPr>
            <w:tcW w:type="dxa" w:w="99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EC number</w:t>
            </w:r>
          </w:p>
        </w:tc>
        <w:tc>
          <w:tcPr>
            <w:tcW w:type="dxa" w:w="125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Product type, body parts</w:t>
            </w:r>
          </w:p>
        </w:tc>
        <w:tc>
          <w:tcPr>
            <w:tcW w:type="dxa" w:w="254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Maximum concentration in ready for use preparation</w:t>
            </w:r>
          </w:p>
        </w:tc>
        <w:tc>
          <w:tcPr>
            <w:tcW w:type="dxa" w:w="7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Other</w:t>
            </w:r>
          </w:p>
        </w:tc>
        <w:tc>
          <w:tcPr>
            <w:tcW w:type="dxa" w:w="168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r>
      <w:tr>
        <w:tblPrEx>
          <w:shd w:val="clear" w:color="auto" w:fill="auto"/>
        </w:tblPrEx>
        <w:trPr>
          <w:trHeight w:val="317" w:hRule="atLeast"/>
        </w:trPr>
        <w:tc>
          <w:tcPr>
            <w:tcW w:type="dxa" w:w="13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a</w:t>
            </w:r>
          </w:p>
        </w:tc>
        <w:tc>
          <w:tcPr>
            <w:tcW w:type="dxa" w:w="126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b</w:t>
            </w:r>
          </w:p>
        </w:tc>
        <w:tc>
          <w:tcPr>
            <w:tcW w:type="dxa" w:w="211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c</w:t>
            </w:r>
          </w:p>
        </w:tc>
        <w:tc>
          <w:tcPr>
            <w:tcW w:type="dxa" w:w="99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d</w:t>
            </w:r>
          </w:p>
        </w:tc>
        <w:tc>
          <w:tcPr>
            <w:tcW w:type="dxa" w:w="99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e</w:t>
            </w:r>
          </w:p>
        </w:tc>
        <w:tc>
          <w:tcPr>
            <w:tcW w:type="dxa" w:w="125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f</w:t>
            </w:r>
          </w:p>
        </w:tc>
        <w:tc>
          <w:tcPr>
            <w:tcW w:type="dxa" w:w="254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g</w:t>
            </w:r>
          </w:p>
        </w:tc>
        <w:tc>
          <w:tcPr>
            <w:tcW w:type="dxa" w:w="7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h</w:t>
            </w:r>
          </w:p>
        </w:tc>
        <w:tc>
          <w:tcPr>
            <w:tcW w:type="dxa" w:w="168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i</w:t>
            </w:r>
          </w:p>
        </w:tc>
      </w:tr>
    </w:tbl>
    <w:p>
      <w:pPr>
        <w:pStyle w:val="Default"/>
        <w:bidi w:val="0"/>
        <w:spacing w:before="0" w:after="80" w:line="364" w:lineRule="atLeast"/>
        <w:ind w:left="0" w:right="0" w:firstLine="0"/>
        <w:jc w:val="both"/>
        <w:rPr>
          <w:rFonts w:ascii="Arial Unicode MS" w:cs="Arial Unicode MS" w:hAnsi="Arial Unicode MS" w:eastAsia="Arial Unicode MS"/>
          <w:outline w:val="0"/>
          <w:color w:val="444444"/>
          <w:sz w:val="28"/>
          <w:szCs w:val="28"/>
          <w:rtl w:val="0"/>
          <w14:textFill>
            <w14:solidFill>
              <w14:srgbClr w14:val="444444"/>
            </w14:solidFill>
          </w14:textFill>
        </w:rPr>
      </w:pPr>
    </w:p>
    <w:tbl>
      <w:tblPr>
        <w:tblW w:w="1296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05"/>
        <w:gridCol w:w="2782"/>
        <w:gridCol w:w="1124"/>
        <w:gridCol w:w="751"/>
        <w:gridCol w:w="948"/>
        <w:gridCol w:w="4589"/>
        <w:gridCol w:w="2361"/>
      </w:tblGrid>
      <w:tr>
        <w:tblPrEx>
          <w:shd w:val="clear" w:color="auto" w:fill="auto"/>
        </w:tblPrEx>
        <w:trPr>
          <w:trHeight w:val="882" w:hRule="atLeast"/>
        </w:trPr>
        <w:tc>
          <w:tcPr>
            <w:tcW w:type="dxa" w:w="4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96</w:t>
            </w:r>
          </w:p>
        </w:tc>
        <w:tc>
          <w:tcPr>
            <w:tcW w:type="dxa" w:w="27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5-tert-Butyl-2,4,6-trinitro-m-xylene</w:t>
            </w:r>
          </w:p>
        </w:tc>
        <w:tc>
          <w:tcPr>
            <w:tcW w:type="dxa" w:w="112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Musk xylene</w:t>
            </w:r>
          </w:p>
        </w:tc>
        <w:tc>
          <w:tcPr>
            <w:tcW w:type="dxa" w:w="7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81-15-2</w:t>
            </w:r>
          </w:p>
        </w:tc>
        <w:tc>
          <w:tcPr>
            <w:tcW w:type="dxa" w:w="9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201-329-4</w:t>
            </w:r>
          </w:p>
        </w:tc>
        <w:tc>
          <w:tcPr>
            <w:tcW w:type="dxa" w:w="458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All cosmetic products, with the exception of oral products</w:t>
            </w:r>
          </w:p>
        </w:tc>
        <w:tc>
          <w:tcPr>
            <w:tcW w:type="dxa" w:w="23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(a)</w:t>
            </w:r>
            <w:r>
              <w:rPr>
                <w:rFonts w:ascii="Helvetica Neue" w:cs="Arial Unicode MS" w:hAnsi="Helvetica Neue" w:eastAsia="Arial Unicode MS" w:hint="default"/>
                <w:rtl w:val="0"/>
              </w:rPr>
              <w:t>  </w:t>
            </w:r>
            <w:r>
              <w:rPr>
                <w:rFonts w:ascii="Helvetica Neue" w:cs="Arial Unicode MS" w:hAnsi="Helvetica Neue" w:eastAsia="Arial Unicode MS"/>
                <w:rtl w:val="0"/>
              </w:rPr>
              <w:t>1,0</w:t>
            </w:r>
            <w:r>
              <w:rPr>
                <w:rFonts w:ascii="Helvetica Neue" w:cs="Arial Unicode MS" w:hAnsi="Helvetica Neue" w:eastAsia="Arial Unicode MS" w:hint="default"/>
                <w:rtl w:val="0"/>
              </w:rPr>
              <w:t> </w:t>
            </w:r>
            <w:r>
              <w:rPr>
                <w:rFonts w:ascii="Helvetica Neue" w:cs="Arial Unicode MS" w:hAnsi="Helvetica Neue" w:eastAsia="Arial Unicode MS"/>
                <w:rtl w:val="0"/>
              </w:rPr>
              <w:t>% in fine fragrance</w:t>
            </w:r>
          </w:p>
          <w:p>
            <w:pPr>
              <w:pStyle w:val="Body"/>
              <w:bidi w:val="0"/>
            </w:pPr>
            <w:r>
              <w:rPr>
                <w:rFonts w:ascii="Helvetica Neue" w:cs="Arial Unicode MS" w:hAnsi="Helvetica Neue" w:eastAsia="Arial Unicode MS"/>
                <w:rtl w:val="0"/>
              </w:rPr>
              <w:t>(b)</w:t>
            </w:r>
            <w:r>
              <w:rPr>
                <w:rFonts w:ascii="Helvetica Neue" w:cs="Arial Unicode MS" w:hAnsi="Helvetica Neue" w:eastAsia="Arial Unicode MS" w:hint="default"/>
                <w:rtl w:val="0"/>
              </w:rPr>
              <w:t>  </w:t>
            </w:r>
            <w:r>
              <w:rPr>
                <w:rFonts w:ascii="Helvetica Neue" w:cs="Arial Unicode MS" w:hAnsi="Helvetica Neue" w:eastAsia="Arial Unicode MS"/>
                <w:rtl w:val="0"/>
              </w:rPr>
              <w:t>0,4</w:t>
            </w:r>
            <w:r>
              <w:rPr>
                <w:rFonts w:ascii="Helvetica Neue" w:cs="Arial Unicode MS" w:hAnsi="Helvetica Neue" w:eastAsia="Arial Unicode MS" w:hint="default"/>
                <w:rtl w:val="0"/>
              </w:rPr>
              <w:t> </w:t>
            </w:r>
            <w:r>
              <w:rPr>
                <w:rFonts w:ascii="Helvetica Neue" w:cs="Arial Unicode MS" w:hAnsi="Helvetica Neue" w:eastAsia="Arial Unicode MS"/>
                <w:rtl w:val="0"/>
              </w:rPr>
              <w:t>% in eau de toilette</w:t>
            </w:r>
          </w:p>
          <w:p>
            <w:pPr>
              <w:pStyle w:val="Body"/>
              <w:bidi w:val="0"/>
            </w:pPr>
            <w:r>
              <w:rPr>
                <w:rFonts w:ascii="Helvetica Neue" w:cs="Arial Unicode MS" w:hAnsi="Helvetica Neue" w:eastAsia="Arial Unicode MS"/>
                <w:rtl w:val="0"/>
              </w:rPr>
              <w:t>(c)</w:t>
            </w:r>
            <w:r>
              <w:rPr>
                <w:rFonts w:ascii="Helvetica Neue" w:cs="Arial Unicode MS" w:hAnsi="Helvetica Neue" w:eastAsia="Arial Unicode MS" w:hint="default"/>
                <w:rtl w:val="0"/>
              </w:rPr>
              <w:t>  </w:t>
            </w:r>
            <w:r>
              <w:rPr>
                <w:rFonts w:ascii="Helvetica Neue" w:cs="Arial Unicode MS" w:hAnsi="Helvetica Neue" w:eastAsia="Arial Unicode MS"/>
                <w:rtl w:val="0"/>
              </w:rPr>
              <w:t>0,03</w:t>
            </w:r>
            <w:r>
              <w:rPr>
                <w:rFonts w:ascii="Helvetica Neue" w:cs="Arial Unicode MS" w:hAnsi="Helvetica Neue" w:eastAsia="Arial Unicode MS" w:hint="default"/>
                <w:rtl w:val="0"/>
              </w:rPr>
              <w:t> </w:t>
            </w:r>
            <w:r>
              <w:rPr>
                <w:rFonts w:ascii="Helvetica Neue" w:cs="Arial Unicode MS" w:hAnsi="Helvetica Neue" w:eastAsia="Arial Unicode MS"/>
                <w:rtl w:val="0"/>
              </w:rPr>
              <w:t>% in other products</w:t>
            </w:r>
          </w:p>
        </w:tc>
      </w:tr>
    </w:tbl>
    <w:p>
      <w:pPr>
        <w:pStyle w:val="Default"/>
        <w:bidi w:val="0"/>
        <w:spacing w:before="0" w:after="80" w:line="364" w:lineRule="atLeast"/>
        <w:ind w:left="0" w:right="0" w:firstLine="0"/>
        <w:jc w:val="both"/>
        <w:rPr>
          <w:rFonts w:ascii="Arial Unicode MS" w:cs="Arial Unicode MS" w:hAnsi="Arial Unicode MS" w:eastAsia="Arial Unicode MS"/>
          <w:outline w:val="0"/>
          <w:color w:val="444444"/>
          <w:sz w:val="28"/>
          <w:szCs w:val="28"/>
          <w:rtl w:val="0"/>
          <w14:textFill>
            <w14:solidFill>
              <w14:srgbClr w14:val="444444"/>
            </w14:solidFill>
          </w14:textFill>
        </w:rPr>
      </w:pPr>
    </w:p>
    <w:tbl>
      <w:tblPr>
        <w:tblW w:w="12960" w:type="dxa"/>
        <w:jc w:val="center"/>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02"/>
        <w:gridCol w:w="3647"/>
        <w:gridCol w:w="1011"/>
        <w:gridCol w:w="667"/>
        <w:gridCol w:w="839"/>
        <w:gridCol w:w="4014"/>
        <w:gridCol w:w="2161"/>
        <w:gridCol w:w="219"/>
      </w:tblGrid>
      <w:tr>
        <w:tblPrEx>
          <w:shd w:val="clear" w:color="auto" w:fill="auto"/>
        </w:tblPrEx>
        <w:trPr>
          <w:trHeight w:val="1322" w:hRule="atLeast"/>
        </w:trPr>
        <w:tc>
          <w:tcPr>
            <w:tcW w:type="dxa" w:w="4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18"/>
                <w:szCs w:val="18"/>
                <w:u w:val="none"/>
                <w:shd w:val="nil" w:color="auto" w:fill="auto"/>
                <w:vertAlign w:val="baseline"/>
                <w:rtl w:val="0"/>
                <w14:textOutline>
                  <w14:noFill/>
                </w14:textOutline>
                <w14:textFill>
                  <w14:solidFill>
                    <w14:srgbClr w14:val="000000"/>
                  </w14:solidFill>
                </w14:textFill>
              </w:rPr>
              <w:t>97</w:t>
            </w:r>
          </w:p>
        </w:tc>
        <w:tc>
          <w:tcPr>
            <w:tcW w:type="dxa" w:w="36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4'-tert-Butyl-2',6'-dimethyl-3',5'-dinitroacetophenone</w:t>
            </w:r>
          </w:p>
        </w:tc>
        <w:tc>
          <w:tcPr>
            <w:tcW w:type="dxa" w:w="101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Musk ketone</w:t>
            </w:r>
          </w:p>
        </w:tc>
        <w:tc>
          <w:tcPr>
            <w:tcW w:type="dxa" w:w="66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81-14-1</w:t>
            </w:r>
          </w:p>
        </w:tc>
        <w:tc>
          <w:tcPr>
            <w:tcW w:type="dxa" w:w="8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201-328-9</w:t>
            </w:r>
          </w:p>
        </w:tc>
        <w:tc>
          <w:tcPr>
            <w:tcW w:type="dxa" w:w="401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All cosmetic products, with the exception of oral products</w:t>
            </w:r>
          </w:p>
        </w:tc>
        <w:tc>
          <w:tcPr>
            <w:tcW w:type="dxa" w:w="21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(a)</w:t>
            </w:r>
            <w:r>
              <w:rPr>
                <w:rFonts w:ascii="Helvetica Neue" w:cs="Arial Unicode MS" w:hAnsi="Helvetica Neue" w:eastAsia="Arial Unicode MS" w:hint="default"/>
                <w:rtl w:val="0"/>
              </w:rPr>
              <w:t>  </w:t>
            </w:r>
            <w:r>
              <w:rPr>
                <w:rFonts w:ascii="Helvetica Neue" w:cs="Arial Unicode MS" w:hAnsi="Helvetica Neue" w:eastAsia="Arial Unicode MS"/>
                <w:rtl w:val="0"/>
              </w:rPr>
              <w:t>1,4</w:t>
            </w:r>
            <w:r>
              <w:rPr>
                <w:rFonts w:ascii="Helvetica Neue" w:cs="Arial Unicode MS" w:hAnsi="Helvetica Neue" w:eastAsia="Arial Unicode MS" w:hint="default"/>
                <w:rtl w:val="0"/>
              </w:rPr>
              <w:t> </w:t>
            </w:r>
            <w:r>
              <w:rPr>
                <w:rFonts w:ascii="Helvetica Neue" w:cs="Arial Unicode MS" w:hAnsi="Helvetica Neue" w:eastAsia="Arial Unicode MS"/>
                <w:rtl w:val="0"/>
              </w:rPr>
              <w:t>% in fine fragrance</w:t>
            </w:r>
          </w:p>
          <w:p>
            <w:pPr>
              <w:pStyle w:val="Body"/>
              <w:bidi w:val="0"/>
            </w:pPr>
            <w:r>
              <w:rPr>
                <w:rFonts w:ascii="Helvetica Neue" w:cs="Arial Unicode MS" w:hAnsi="Helvetica Neue" w:eastAsia="Arial Unicode MS"/>
                <w:rtl w:val="0"/>
              </w:rPr>
              <w:t>(b)</w:t>
            </w:r>
            <w:r>
              <w:rPr>
                <w:rFonts w:ascii="Helvetica Neue" w:cs="Arial Unicode MS" w:hAnsi="Helvetica Neue" w:eastAsia="Arial Unicode MS" w:hint="default"/>
                <w:rtl w:val="0"/>
              </w:rPr>
              <w:t>  </w:t>
            </w:r>
            <w:r>
              <w:rPr>
                <w:rFonts w:ascii="Helvetica Neue" w:cs="Arial Unicode MS" w:hAnsi="Helvetica Neue" w:eastAsia="Arial Unicode MS"/>
                <w:rtl w:val="0"/>
              </w:rPr>
              <w:t>0,56</w:t>
            </w:r>
            <w:r>
              <w:rPr>
                <w:rFonts w:ascii="Helvetica Neue" w:cs="Arial Unicode MS" w:hAnsi="Helvetica Neue" w:eastAsia="Arial Unicode MS" w:hint="default"/>
                <w:rtl w:val="0"/>
              </w:rPr>
              <w:t> </w:t>
            </w:r>
            <w:r>
              <w:rPr>
                <w:rFonts w:ascii="Helvetica Neue" w:cs="Arial Unicode MS" w:hAnsi="Helvetica Neue" w:eastAsia="Arial Unicode MS"/>
                <w:rtl w:val="0"/>
              </w:rPr>
              <w:t>% in eau de toilette</w:t>
            </w:r>
          </w:p>
          <w:p>
            <w:pPr>
              <w:pStyle w:val="Body"/>
              <w:bidi w:val="0"/>
            </w:pPr>
            <w:r>
              <w:rPr>
                <w:rFonts w:ascii="Helvetica Neue" w:cs="Arial Unicode MS" w:hAnsi="Helvetica Neue" w:eastAsia="Arial Unicode MS"/>
                <w:rtl w:val="0"/>
              </w:rPr>
              <w:t>(c)</w:t>
            </w:r>
            <w:r>
              <w:rPr>
                <w:rFonts w:ascii="Helvetica Neue" w:cs="Arial Unicode MS" w:hAnsi="Helvetica Neue" w:eastAsia="Arial Unicode MS" w:hint="default"/>
                <w:rtl w:val="0"/>
              </w:rPr>
              <w:t>  </w:t>
            </w:r>
            <w:r>
              <w:rPr>
                <w:rFonts w:ascii="Helvetica Neue" w:cs="Arial Unicode MS" w:hAnsi="Helvetica Neue" w:eastAsia="Arial Unicode MS"/>
                <w:rtl w:val="0"/>
              </w:rPr>
              <w:t>0,042</w:t>
            </w:r>
            <w:r>
              <w:rPr>
                <w:rFonts w:ascii="Helvetica Neue" w:cs="Arial Unicode MS" w:hAnsi="Helvetica Neue" w:eastAsia="Arial Unicode MS" w:hint="default"/>
                <w:rtl w:val="0"/>
              </w:rPr>
              <w:t> </w:t>
            </w:r>
            <w:r>
              <w:rPr>
                <w:rFonts w:ascii="Helvetica Neue" w:cs="Arial Unicode MS" w:hAnsi="Helvetica Neue" w:eastAsia="Arial Unicode MS"/>
                <w:rtl w:val="0"/>
              </w:rPr>
              <w:t>% in other products</w:t>
            </w:r>
          </w:p>
        </w:tc>
        <w:tc>
          <w:tcPr>
            <w:tcW w:type="dxa" w:w="21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tc>
      </w:tr>
    </w:tbl>
    <w:p>
      <w:pPr>
        <w:pStyle w:val="Default"/>
        <w:bidi w:val="0"/>
        <w:spacing w:before="0" w:line="364" w:lineRule="atLeast"/>
        <w:ind w:left="0" w:right="0" w:firstLine="0"/>
        <w:jc w:val="center"/>
        <w:rPr>
          <w:rFonts w:ascii="Arial Unicode MS" w:cs="Arial Unicode MS" w:hAnsi="Arial Unicode MS" w:eastAsia="Arial Unicode MS"/>
          <w:outline w:val="0"/>
          <w:color w:val="444444"/>
          <w:sz w:val="28"/>
          <w:szCs w:val="28"/>
          <w:rtl w:val="0"/>
          <w14:textFill>
            <w14:solidFill>
              <w14:srgbClr w14:val="444444"/>
            </w14:solidFill>
          </w14:textFill>
        </w:rPr>
      </w:pPr>
    </w:p>
    <w:tbl>
      <w:tblPr>
        <w:tblW w:w="9353"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42"/>
        <w:gridCol w:w="1868"/>
        <w:gridCol w:w="1371"/>
        <w:gridCol w:w="450"/>
        <w:gridCol w:w="985"/>
        <w:gridCol w:w="2969"/>
        <w:gridCol w:w="765"/>
        <w:gridCol w:w="251"/>
        <w:gridCol w:w="252"/>
      </w:tblGrid>
      <w:tr>
        <w:tblPrEx>
          <w:shd w:val="clear" w:color="auto" w:fill="auto"/>
        </w:tblPrEx>
        <w:trPr>
          <w:trHeight w:val="320" w:hRule="atLeast"/>
        </w:trPr>
        <w:tc>
          <w:tcPr>
            <w:tcW w:type="dxa" w:w="442"/>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18"/>
                <w:szCs w:val="18"/>
                <w:u w:val="none"/>
                <w:shd w:val="nil" w:color="auto" w:fill="auto"/>
                <w:vertAlign w:val="baseline"/>
                <w:rtl w:val="0"/>
                <w14:textOutline>
                  <w14:noFill/>
                </w14:textOutline>
                <w14:textFill>
                  <w14:solidFill>
                    <w14:srgbClr w14:val="000000"/>
                  </w14:solidFill>
                </w14:textFill>
              </w:rPr>
              <w:t>102</w:t>
            </w:r>
          </w:p>
        </w:tc>
        <w:tc>
          <w:tcPr>
            <w:tcW w:type="dxa" w:w="1868"/>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1,2-Dimethoxy-4-(2-propenyl)-benzene</w:t>
            </w:r>
          </w:p>
        </w:tc>
        <w:tc>
          <w:tcPr>
            <w:tcW w:type="dxa" w:w="1370"/>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Methyl eugenol</w:t>
            </w:r>
          </w:p>
        </w:tc>
        <w:tc>
          <w:tcPr>
            <w:tcW w:type="dxa" w:w="450"/>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93-15-2</w:t>
            </w:r>
          </w:p>
        </w:tc>
        <w:tc>
          <w:tcPr>
            <w:tcW w:type="dxa" w:w="984"/>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202-223-0</w:t>
            </w:r>
          </w:p>
        </w:tc>
        <w:tc>
          <w:tcPr>
            <w:tcW w:type="dxa" w:w="29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Fine fragrance</w:t>
            </w:r>
          </w:p>
        </w:tc>
        <w:tc>
          <w:tcPr>
            <w:tcW w:type="dxa" w:w="765"/>
            <w:tcBorders>
              <w:top w:val="single" w:color="000000" w:sz="2" w:space="0" w:shadow="0" w:frame="0"/>
              <w:left w:val="single" w:color="000000" w:sz="2" w:space="0" w:shadow="0" w:frame="0"/>
              <w:bottom w:val="single" w:color="000000" w:sz="2" w:space="0" w:shadow="0" w:frame="0"/>
              <w:right w:val="single" w:color="80808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0,01</w:t>
            </w:r>
            <w:r>
              <w:rPr>
                <w:rFonts w:ascii="Helvetica Neue" w:cs="Arial Unicode MS" w:hAnsi="Helvetica Neue" w:eastAsia="Arial Unicode MS" w:hint="default"/>
                <w:rtl w:val="0"/>
              </w:rPr>
              <w:t> </w:t>
            </w:r>
            <w:r>
              <w:rPr>
                <w:rFonts w:ascii="Helvetica Neue" w:cs="Arial Unicode MS" w:hAnsi="Helvetica Neue" w:eastAsia="Arial Unicode MS"/>
                <w:rtl w:val="0"/>
              </w:rPr>
              <w:t>%</w:t>
            </w:r>
          </w:p>
        </w:tc>
        <w:tc>
          <w:tcPr>
            <w:tcW w:type="dxa" w:w="251"/>
            <w:vMerge w:val="restart"/>
            <w:tcBorders>
              <w:top w:val="single" w:color="808080" w:sz="2" w:space="0" w:shadow="0" w:frame="0"/>
              <w:left w:val="single" w:color="808080" w:sz="2" w:space="0" w:shadow="0" w:frame="0"/>
              <w:bottom w:val="single" w:color="000000" w:sz="2" w:space="0" w:shadow="0" w:frame="0"/>
              <w:right w:val="single" w:color="808080" w:sz="2" w:space="0" w:shadow="0" w:frame="0"/>
            </w:tcBorders>
            <w:shd w:val="clear" w:color="auto" w:fill="auto"/>
            <w:tcMar>
              <w:top w:type="dxa" w:w="40"/>
              <w:left w:type="dxa" w:w="40"/>
              <w:bottom w:type="dxa" w:w="40"/>
              <w:right w:type="dxa" w:w="40"/>
            </w:tcMar>
            <w:vAlign w:val="top"/>
          </w:tcPr>
          <w:p/>
        </w:tc>
        <w:tc>
          <w:tcPr>
            <w:tcW w:type="dxa" w:w="251"/>
            <w:vMerge w:val="restart"/>
            <w:tcBorders>
              <w:top w:val="single" w:color="808080" w:sz="2" w:space="0" w:shadow="0" w:frame="0"/>
              <w:left w:val="single" w:color="808080" w:sz="2" w:space="0" w:shadow="0" w:frame="0"/>
              <w:bottom w:val="single" w:color="000000" w:sz="2" w:space="0" w:shadow="0" w:frame="0"/>
              <w:right w:val="single" w:color="808080" w:sz="2" w:space="0" w:shadow="0" w:frame="0"/>
            </w:tcBorders>
            <w:shd w:val="clear" w:color="auto" w:fill="auto"/>
            <w:tcMar>
              <w:top w:type="dxa" w:w="40"/>
              <w:left w:type="dxa" w:w="40"/>
              <w:bottom w:type="dxa" w:w="40"/>
              <w:right w:type="dxa" w:w="40"/>
            </w:tcMar>
            <w:vAlign w:val="top"/>
          </w:tcPr>
          <w:p/>
        </w:tc>
      </w:tr>
      <w:tr>
        <w:tblPrEx>
          <w:shd w:val="clear" w:color="auto" w:fill="auto"/>
        </w:tblPrEx>
        <w:trPr>
          <w:trHeight w:val="320" w:hRule="atLeast"/>
        </w:trPr>
        <w:tc>
          <w:tcPr>
            <w:tcW w:type="dxa" w:w="442"/>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186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1370"/>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450"/>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984"/>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29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Eau de toilette</w:t>
            </w:r>
          </w:p>
        </w:tc>
        <w:tc>
          <w:tcPr>
            <w:tcW w:type="dxa" w:w="76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18"/>
                <w:szCs w:val="18"/>
                <w:u w:val="none"/>
                <w:shd w:val="nil" w:color="auto" w:fill="auto"/>
                <w:vertAlign w:val="baseline"/>
                <w:rtl w:val="0"/>
                <w14:textOutline>
                  <w14:noFill/>
                </w14:textOutline>
                <w14:textFill>
                  <w14:solidFill>
                    <w14:srgbClr w14:val="000000"/>
                  </w14:solidFill>
                </w14:textFill>
              </w:rPr>
              <w:t>4%</w:t>
            </w:r>
          </w:p>
        </w:tc>
        <w:tc>
          <w:tcPr>
            <w:tcW w:type="dxa" w:w="251"/>
            <w:vMerge w:val="continue"/>
            <w:tcBorders>
              <w:top w:val="single" w:color="80808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251"/>
            <w:vMerge w:val="continue"/>
            <w:tcBorders>
              <w:top w:val="single" w:color="808080" w:sz="2" w:space="0" w:shadow="0" w:frame="0"/>
              <w:left w:val="single" w:color="000000" w:sz="2" w:space="0" w:shadow="0" w:frame="0"/>
              <w:bottom w:val="single" w:color="000000" w:sz="2" w:space="0" w:shadow="0" w:frame="0"/>
              <w:right w:val="single" w:color="000000" w:sz="2" w:space="0" w:shadow="0" w:frame="0"/>
            </w:tcBorders>
            <w:shd w:val="clear" w:color="auto" w:fill="auto"/>
          </w:tcPr>
          <w:p/>
        </w:tc>
      </w:tr>
      <w:tr>
        <w:tblPrEx>
          <w:shd w:val="clear" w:color="auto" w:fill="auto"/>
        </w:tblPrEx>
        <w:trPr>
          <w:trHeight w:val="320" w:hRule="atLeast"/>
        </w:trPr>
        <w:tc>
          <w:tcPr>
            <w:tcW w:type="dxa" w:w="442"/>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186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1370"/>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450"/>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984"/>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29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Fragrance cream</w:t>
            </w:r>
          </w:p>
        </w:tc>
        <w:tc>
          <w:tcPr>
            <w:tcW w:type="dxa" w:w="76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18"/>
                <w:szCs w:val="18"/>
                <w:u w:val="none"/>
                <w:shd w:val="nil" w:color="auto" w:fill="auto"/>
                <w:vertAlign w:val="baseline"/>
                <w:rtl w:val="0"/>
                <w14:textOutline>
                  <w14:noFill/>
                </w14:textOutline>
                <w14:textFill>
                  <w14:solidFill>
                    <w14:srgbClr w14:val="000000"/>
                  </w14:solidFill>
                </w14:textFill>
              </w:rPr>
              <w:t>2%</w:t>
            </w:r>
          </w:p>
        </w:tc>
        <w:tc>
          <w:tcPr>
            <w:tcW w:type="dxa" w:w="251"/>
            <w:vMerge w:val="continue"/>
            <w:tcBorders>
              <w:top w:val="single" w:color="80808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251"/>
            <w:vMerge w:val="continue"/>
            <w:tcBorders>
              <w:top w:val="single" w:color="808080" w:sz="2" w:space="0" w:shadow="0" w:frame="0"/>
              <w:left w:val="single" w:color="000000" w:sz="2" w:space="0" w:shadow="0" w:frame="0"/>
              <w:bottom w:val="single" w:color="000000" w:sz="2" w:space="0" w:shadow="0" w:frame="0"/>
              <w:right w:val="single" w:color="000000" w:sz="2" w:space="0" w:shadow="0" w:frame="0"/>
            </w:tcBorders>
            <w:shd w:val="clear" w:color="auto" w:fill="auto"/>
          </w:tcPr>
          <w:p/>
        </w:tc>
      </w:tr>
      <w:tr>
        <w:tblPrEx>
          <w:shd w:val="clear" w:color="auto" w:fill="auto"/>
        </w:tblPrEx>
        <w:trPr>
          <w:trHeight w:val="442" w:hRule="atLeast"/>
        </w:trPr>
        <w:tc>
          <w:tcPr>
            <w:tcW w:type="dxa" w:w="442"/>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186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1370"/>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450"/>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984"/>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29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Other leave-on products and oral products</w:t>
            </w:r>
          </w:p>
        </w:tc>
        <w:tc>
          <w:tcPr>
            <w:tcW w:type="dxa" w:w="76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0,0002</w:t>
            </w:r>
            <w:r>
              <w:rPr>
                <w:rFonts w:ascii="Helvetica Neue" w:cs="Arial Unicode MS" w:hAnsi="Helvetica Neue" w:eastAsia="Arial Unicode MS" w:hint="default"/>
                <w:rtl w:val="0"/>
              </w:rPr>
              <w:t> </w:t>
            </w:r>
            <w:r>
              <w:rPr>
                <w:rFonts w:ascii="Helvetica Neue" w:cs="Arial Unicode MS" w:hAnsi="Helvetica Neue" w:eastAsia="Arial Unicode MS"/>
                <w:rtl w:val="0"/>
              </w:rPr>
              <w:t>%</w:t>
            </w:r>
          </w:p>
        </w:tc>
        <w:tc>
          <w:tcPr>
            <w:tcW w:type="dxa" w:w="251"/>
            <w:vMerge w:val="continue"/>
            <w:tcBorders>
              <w:top w:val="single" w:color="80808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251"/>
            <w:vMerge w:val="continue"/>
            <w:tcBorders>
              <w:top w:val="single" w:color="808080" w:sz="2" w:space="0" w:shadow="0" w:frame="0"/>
              <w:left w:val="single" w:color="000000" w:sz="2" w:space="0" w:shadow="0" w:frame="0"/>
              <w:bottom w:val="single" w:color="000000" w:sz="2" w:space="0" w:shadow="0" w:frame="0"/>
              <w:right w:val="single" w:color="000000" w:sz="2" w:space="0" w:shadow="0" w:frame="0"/>
            </w:tcBorders>
            <w:shd w:val="clear" w:color="auto" w:fill="auto"/>
          </w:tcPr>
          <w:p/>
        </w:tc>
      </w:tr>
      <w:tr>
        <w:tblPrEx>
          <w:shd w:val="clear" w:color="auto" w:fill="auto"/>
        </w:tblPrEx>
        <w:trPr>
          <w:trHeight w:val="320" w:hRule="atLeast"/>
        </w:trPr>
        <w:tc>
          <w:tcPr>
            <w:tcW w:type="dxa" w:w="442"/>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186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1370"/>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450"/>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984"/>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29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Rinse-off products</w:t>
            </w:r>
          </w:p>
        </w:tc>
        <w:tc>
          <w:tcPr>
            <w:tcW w:type="dxa" w:w="76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18"/>
                <w:szCs w:val="18"/>
                <w:u w:val="none"/>
                <w:shd w:val="nil" w:color="auto" w:fill="auto"/>
                <w:vertAlign w:val="baseline"/>
                <w:rtl w:val="0"/>
                <w14:textOutline>
                  <w14:noFill/>
                </w14:textOutline>
                <w14:textFill>
                  <w14:solidFill>
                    <w14:srgbClr w14:val="000000"/>
                  </w14:solidFill>
                </w14:textFill>
              </w:rPr>
              <w:t>1%</w:t>
            </w:r>
          </w:p>
        </w:tc>
        <w:tc>
          <w:tcPr>
            <w:tcW w:type="dxa" w:w="251"/>
            <w:vMerge w:val="continue"/>
            <w:tcBorders>
              <w:top w:val="single" w:color="80808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251"/>
            <w:vMerge w:val="continue"/>
            <w:tcBorders>
              <w:top w:val="single" w:color="808080" w:sz="2" w:space="0" w:shadow="0" w:frame="0"/>
              <w:left w:val="single" w:color="000000" w:sz="2" w:space="0" w:shadow="0" w:frame="0"/>
              <w:bottom w:val="single" w:color="000000" w:sz="2" w:space="0" w:shadow="0" w:frame="0"/>
              <w:right w:val="single" w:color="000000" w:sz="2" w:space="0" w:shadow="0" w:frame="0"/>
            </w:tcBorders>
            <w:shd w:val="clear" w:color="auto" w:fill="auto"/>
          </w:tcPr>
          <w:p/>
        </w:tc>
      </w:tr>
      <w:tr>
        <w:tblPrEx>
          <w:shd w:val="clear" w:color="auto" w:fill="auto"/>
        </w:tblPrEx>
        <w:trPr>
          <w:trHeight w:val="320" w:hRule="atLeast"/>
        </w:trPr>
        <w:tc>
          <w:tcPr>
            <w:tcW w:type="dxa" w:w="442"/>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186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1370"/>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450"/>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984"/>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3734"/>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center"/>
          </w:tcPr>
          <w:p>
            <w:pPr>
              <w:pStyle w:val="Body"/>
              <w:bidi w:val="0"/>
            </w:pPr>
            <w:r>
              <w:rPr>
                <w:rStyle w:val="Hyperlink.0"/>
              </w:rPr>
              <w:fldChar w:fldCharType="begin" w:fldLock="0"/>
            </w:r>
            <w:r>
              <w:rPr>
                <w:rStyle w:val="Hyperlink.0"/>
              </w:rPr>
              <w:instrText xml:space="preserve"> HYPERLINK "https://eur-lex.europa.eu/legal-content/EN/AUTO/?uri=celex:32013R0344"</w:instrText>
            </w:r>
            <w:r>
              <w:rPr>
                <w:rStyle w:val="Hyperlink.0"/>
              </w:rPr>
              <w:fldChar w:fldCharType="separate" w:fldLock="0"/>
            </w:r>
            <w:r>
              <w:rPr>
                <w:rStyle w:val="Hyperlink.0"/>
                <w:rFonts w:ascii="Arial Unicode MS" w:cs="Arial Unicode MS" w:hAnsi="Arial Unicode MS" w:eastAsia="Arial Unicode MS" w:hint="default"/>
                <w:b w:val="0"/>
                <w:bCs w:val="0"/>
                <w:i w:val="0"/>
                <w:iCs w:val="0"/>
                <w:rtl w:val="0"/>
              </w:rPr>
              <w:t>▼</w:t>
            </w:r>
            <w:r>
              <w:rPr>
                <w:rStyle w:val="Hyperlink.0"/>
                <w:rtl w:val="0"/>
              </w:rPr>
              <w:t>M1</w:t>
            </w:r>
            <w:r>
              <w:rPr/>
              <w:fldChar w:fldCharType="end" w:fldLock="0"/>
            </w:r>
          </w:p>
        </w:tc>
        <w:tc>
          <w:tcPr>
            <w:tcW w:type="dxa" w:w="251"/>
            <w:vMerge w:val="continue"/>
            <w:tcBorders>
              <w:top w:val="single" w:color="80808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251"/>
            <w:vMerge w:val="continue"/>
            <w:tcBorders>
              <w:top w:val="single" w:color="808080" w:sz="2" w:space="0" w:shadow="0" w:frame="0"/>
              <w:left w:val="single" w:color="000000" w:sz="2" w:space="0" w:shadow="0" w:frame="0"/>
              <w:bottom w:val="single" w:color="000000" w:sz="2" w:space="0" w:shadow="0" w:frame="0"/>
              <w:right w:val="single" w:color="000000" w:sz="2" w:space="0" w:shadow="0" w:frame="0"/>
            </w:tcBorders>
            <w:shd w:val="clear" w:color="auto" w:fill="auto"/>
          </w:tcPr>
          <w:p/>
        </w:tc>
      </w:tr>
    </w:tbl>
    <w:p>
      <w:pPr>
        <w:pStyle w:val="Default"/>
        <w:bidi w:val="0"/>
        <w:spacing w:before="0" w:line="364" w:lineRule="atLeast"/>
        <w:ind w:left="0" w:right="0" w:firstLine="0"/>
        <w:jc w:val="left"/>
        <w:rPr>
          <w:rFonts w:ascii="Arial Unicode MS" w:cs="Arial Unicode MS" w:hAnsi="Arial Unicode MS" w:eastAsia="Arial Unicode MS"/>
          <w:outline w:val="0"/>
          <w:color w:val="3366cc"/>
          <w:sz w:val="28"/>
          <w:szCs w:val="28"/>
          <w:rtl w:val="0"/>
          <w14:textFill>
            <w14:solidFill>
              <w14:srgbClr w14:val="3366CC"/>
            </w14:solidFill>
          </w14:textFill>
        </w:rPr>
      </w:pPr>
    </w:p>
    <w:tbl>
      <w:tblPr>
        <w:tblW w:w="1296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528"/>
        <w:gridCol w:w="3732"/>
        <w:gridCol w:w="1359"/>
        <w:gridCol w:w="1234"/>
        <w:gridCol w:w="1160"/>
        <w:gridCol w:w="2705"/>
        <w:gridCol w:w="2242"/>
      </w:tblGrid>
      <w:tr>
        <w:tblPrEx>
          <w:shd w:val="clear" w:color="auto" w:fill="auto"/>
        </w:tblPrEx>
        <w:trPr>
          <w:trHeight w:val="1982" w:hRule="atLeast"/>
        </w:trPr>
        <w:tc>
          <w:tcPr>
            <w:tcW w:type="dxa" w:w="5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18"/>
                <w:szCs w:val="18"/>
                <w:u w:val="none"/>
                <w:shd w:val="nil" w:color="auto" w:fill="auto"/>
                <w:vertAlign w:val="baseline"/>
                <w:rtl w:val="0"/>
                <w14:textOutline>
                  <w14:noFill/>
                </w14:textOutline>
                <w14:textFill>
                  <w14:solidFill>
                    <w14:srgbClr w14:val="000000"/>
                  </w14:solidFill>
                </w14:textFill>
              </w:rPr>
              <w:t>182</w:t>
            </w:r>
          </w:p>
        </w:tc>
        <w:tc>
          <w:tcPr>
            <w:tcW w:type="dxa" w:w="373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1-(5,6,7,8-Tetrahydro-3,5,5,6,8,8,-hexamethyl-2-naphthyl)ethan-1-one (AHTN)</w:t>
            </w:r>
          </w:p>
        </w:tc>
        <w:tc>
          <w:tcPr>
            <w:tcW w:type="dxa" w:w="135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Acetyl hexamethyl tetralin</w:t>
            </w:r>
          </w:p>
        </w:tc>
        <w:tc>
          <w:tcPr>
            <w:tcW w:type="dxa" w:w="123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21145-77-7 / 1506-02-1</w:t>
            </w:r>
          </w:p>
        </w:tc>
        <w:tc>
          <w:tcPr>
            <w:tcW w:type="dxa" w:w="11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244-240-6 / 216-133-4</w:t>
            </w:r>
          </w:p>
        </w:tc>
        <w:tc>
          <w:tcPr>
            <w:tcW w:type="dxa" w:w="2705"/>
            <w:tcBorders>
              <w:top w:val="single" w:color="000000" w:sz="2" w:space="0" w:shadow="0" w:frame="0"/>
              <w:left w:val="single" w:color="000000" w:sz="2" w:space="0" w:shadow="0" w:frame="0"/>
              <w:bottom w:val="single" w:color="000000" w:sz="2" w:space="0" w:shadow="0" w:frame="0"/>
              <w:right w:val="single" w:color="80808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All cosmetic products with the exception of oral products</w:t>
            </w:r>
          </w:p>
        </w:tc>
        <w:tc>
          <w:tcPr>
            <w:tcW w:type="dxa" w:w="2241"/>
            <w:tcBorders>
              <w:top w:val="single" w:color="808080" w:sz="2" w:space="0" w:shadow="0" w:frame="0"/>
              <w:left w:val="single" w:color="808080" w:sz="2" w:space="0" w:shadow="0" w:frame="0"/>
              <w:bottom w:val="single" w:color="808080" w:sz="2" w:space="0" w:shadow="0" w:frame="0"/>
              <w:right w:val="single" w:color="80808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(a)</w:t>
            </w:r>
            <w:r>
              <w:rPr>
                <w:rFonts w:ascii="Helvetica Neue" w:cs="Arial Unicode MS" w:hAnsi="Helvetica Neue" w:eastAsia="Arial Unicode MS" w:hint="default"/>
                <w:rtl w:val="0"/>
              </w:rPr>
              <w:t>  </w:t>
            </w:r>
            <w:r>
              <w:rPr>
                <w:rFonts w:ascii="Helvetica Neue" w:cs="Arial Unicode MS" w:hAnsi="Helvetica Neue" w:eastAsia="Arial Unicode MS"/>
                <w:rtl w:val="0"/>
              </w:rPr>
              <w:t>leave-on products: 0,1</w:t>
            </w:r>
            <w:r>
              <w:rPr>
                <w:rFonts w:ascii="Helvetica Neue" w:cs="Arial Unicode MS" w:hAnsi="Helvetica Neue" w:eastAsia="Arial Unicode MS" w:hint="default"/>
                <w:rtl w:val="0"/>
              </w:rPr>
              <w:t> </w:t>
            </w:r>
            <w:r>
              <w:rPr>
                <w:rFonts w:ascii="Helvetica Neue" w:cs="Arial Unicode MS" w:hAnsi="Helvetica Neue" w:eastAsia="Arial Unicode MS"/>
                <w:rtl w:val="0"/>
              </w:rPr>
              <w:t>%</w:t>
            </w:r>
          </w:p>
          <w:p>
            <w:pPr>
              <w:pStyle w:val="Body"/>
              <w:bidi w:val="0"/>
            </w:pPr>
            <w:r>
              <w:rPr>
                <w:rFonts w:ascii="Helvetica Neue" w:cs="Arial Unicode MS" w:hAnsi="Helvetica Neue" w:eastAsia="Arial Unicode MS"/>
                <w:rtl w:val="0"/>
              </w:rPr>
              <w:t>except:</w:t>
            </w:r>
          </w:p>
          <w:p>
            <w:pPr>
              <w:pStyle w:val="Body"/>
              <w:bidi w:val="0"/>
            </w:pPr>
            <w:r>
              <w:rPr>
                <w:rFonts w:ascii="Helvetica Neue" w:cs="Arial Unicode MS" w:hAnsi="Helvetica Neue" w:eastAsia="Arial Unicode MS"/>
                <w:rtl w:val="0"/>
              </w:rPr>
              <w:t>hydroalcoholic products: 1</w:t>
            </w:r>
            <w:r>
              <w:rPr>
                <w:rFonts w:ascii="Helvetica Neue" w:cs="Arial Unicode MS" w:hAnsi="Helvetica Neue" w:eastAsia="Arial Unicode MS" w:hint="default"/>
                <w:rtl w:val="0"/>
              </w:rPr>
              <w:t> </w:t>
            </w:r>
            <w:r>
              <w:rPr>
                <w:rFonts w:ascii="Helvetica Neue" w:cs="Arial Unicode MS" w:hAnsi="Helvetica Neue" w:eastAsia="Arial Unicode MS"/>
                <w:rtl w:val="0"/>
              </w:rPr>
              <w:t>%</w:t>
            </w:r>
          </w:p>
          <w:p>
            <w:pPr>
              <w:pStyle w:val="Body"/>
              <w:bidi w:val="0"/>
            </w:pPr>
            <w:r>
              <w:rPr>
                <w:rFonts w:ascii="Helvetica Neue" w:cs="Arial Unicode MS" w:hAnsi="Helvetica Neue" w:eastAsia="Arial Unicode MS"/>
                <w:rtl w:val="0"/>
              </w:rPr>
              <w:t>fine fragrance: 2,5</w:t>
            </w:r>
            <w:r>
              <w:rPr>
                <w:rFonts w:ascii="Helvetica Neue" w:cs="Arial Unicode MS" w:hAnsi="Helvetica Neue" w:eastAsia="Arial Unicode MS" w:hint="default"/>
                <w:rtl w:val="0"/>
              </w:rPr>
              <w:t> </w:t>
            </w:r>
            <w:r>
              <w:rPr>
                <w:rFonts w:ascii="Helvetica Neue" w:cs="Arial Unicode MS" w:hAnsi="Helvetica Neue" w:eastAsia="Arial Unicode MS"/>
                <w:rtl w:val="0"/>
              </w:rPr>
              <w:t>%</w:t>
            </w:r>
          </w:p>
          <w:p>
            <w:pPr>
              <w:pStyle w:val="Body"/>
              <w:bidi w:val="0"/>
            </w:pPr>
            <w:r>
              <w:rPr>
                <w:rFonts w:ascii="Helvetica Neue" w:cs="Arial Unicode MS" w:hAnsi="Helvetica Neue" w:eastAsia="Arial Unicode MS"/>
                <w:rtl w:val="0"/>
              </w:rPr>
              <w:t>fragrance cream: 0,5</w:t>
            </w:r>
            <w:r>
              <w:rPr>
                <w:rFonts w:ascii="Helvetica Neue" w:cs="Arial Unicode MS" w:hAnsi="Helvetica Neue" w:eastAsia="Arial Unicode MS" w:hint="default"/>
                <w:rtl w:val="0"/>
              </w:rPr>
              <w:t> </w:t>
            </w:r>
            <w:r>
              <w:rPr>
                <w:rFonts w:ascii="Helvetica Neue" w:cs="Arial Unicode MS" w:hAnsi="Helvetica Neue" w:eastAsia="Arial Unicode MS"/>
                <w:rtl w:val="0"/>
              </w:rPr>
              <w:t>%</w:t>
            </w:r>
          </w:p>
          <w:p>
            <w:pPr>
              <w:pStyle w:val="Body"/>
              <w:bidi w:val="0"/>
            </w:pPr>
            <w:r>
              <w:rPr>
                <w:rFonts w:ascii="Helvetica Neue" w:cs="Arial Unicode MS" w:hAnsi="Helvetica Neue" w:eastAsia="Arial Unicode MS"/>
                <w:rtl w:val="0"/>
              </w:rPr>
              <w:t>(b)</w:t>
            </w:r>
            <w:r>
              <w:rPr>
                <w:rFonts w:ascii="Helvetica Neue" w:cs="Arial Unicode MS" w:hAnsi="Helvetica Neue" w:eastAsia="Arial Unicode MS" w:hint="default"/>
                <w:rtl w:val="0"/>
              </w:rPr>
              <w:t>  </w:t>
            </w:r>
            <w:r>
              <w:rPr>
                <w:rFonts w:ascii="Helvetica Neue" w:cs="Arial Unicode MS" w:hAnsi="Helvetica Neue" w:eastAsia="Arial Unicode MS"/>
                <w:rtl w:val="0"/>
              </w:rPr>
              <w:t>rinse-off products: 0,2</w:t>
            </w:r>
            <w:r>
              <w:rPr>
                <w:rFonts w:ascii="Helvetica Neue" w:cs="Arial Unicode MS" w:hAnsi="Helvetica Neue" w:eastAsia="Arial Unicode MS" w:hint="default"/>
                <w:rtl w:val="0"/>
              </w:rPr>
              <w:t> </w:t>
            </w:r>
            <w:r>
              <w:rPr>
                <w:rFonts w:ascii="Helvetica Neue" w:cs="Arial Unicode MS" w:hAnsi="Helvetica Neue" w:eastAsia="Arial Unicode MS"/>
                <w:rtl w:val="0"/>
              </w:rPr>
              <w:t>%</w:t>
            </w:r>
          </w:p>
        </w:tc>
      </w:tr>
    </w:tbl>
    <w:tbl>
      <w:tblPr>
        <w:tblW w:w="9353"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528"/>
        <w:gridCol w:w="1309"/>
        <w:gridCol w:w="1400"/>
        <w:gridCol w:w="521"/>
        <w:gridCol w:w="658"/>
        <w:gridCol w:w="2217"/>
        <w:gridCol w:w="784"/>
        <w:gridCol w:w="1681"/>
        <w:gridCol w:w="255"/>
      </w:tblGrid>
      <w:tr>
        <w:tblPrEx>
          <w:shd w:val="clear" w:color="auto" w:fill="auto"/>
        </w:tblPrEx>
        <w:trPr>
          <w:trHeight w:val="442" w:hRule="atLeast"/>
        </w:trPr>
        <w:tc>
          <w:tcPr>
            <w:tcW w:type="dxa" w:w="528"/>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297</w:t>
            </w:r>
            <w:r>
              <w:rPr>
                <w:rFonts w:ascii="Helvetica Neue" w:cs="Arial Unicode MS" w:hAnsi="Helvetica Neue" w:eastAsia="Arial Unicode MS" w:hint="default"/>
                <w:rtl w:val="0"/>
              </w:rPr>
              <w:t> ◄</w:t>
            </w:r>
          </w:p>
        </w:tc>
        <w:tc>
          <w:tcPr>
            <w:tcW w:type="dxa" w:w="1308"/>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2-(2-Ethoxyethoxy)ethanol</w:t>
            </w:r>
          </w:p>
          <w:p>
            <w:pPr>
              <w:pStyle w:val="Body"/>
              <w:bidi w:val="0"/>
            </w:pPr>
            <w:r>
              <w:rPr>
                <w:rFonts w:ascii="Helvetica Neue" w:cs="Arial Unicode MS" w:hAnsi="Helvetica Neue" w:eastAsia="Arial Unicode MS"/>
                <w:rtl w:val="0"/>
              </w:rPr>
              <w:t>Diethylene Glycol Monoethyl Ether (DEGEE)</w:t>
            </w:r>
          </w:p>
        </w:tc>
        <w:tc>
          <w:tcPr>
            <w:tcW w:type="dxa" w:w="1399"/>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Ethoxydiglycol</w:t>
            </w:r>
          </w:p>
        </w:tc>
        <w:tc>
          <w:tcPr>
            <w:tcW w:type="dxa" w:w="521"/>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111-90-0</w:t>
            </w:r>
          </w:p>
        </w:tc>
        <w:tc>
          <w:tcPr>
            <w:tcW w:type="dxa" w:w="657"/>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203-919-7</w:t>
            </w:r>
          </w:p>
        </w:tc>
        <w:tc>
          <w:tcPr>
            <w:tcW w:type="dxa" w:w="22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(a)</w:t>
            </w:r>
            <w:r>
              <w:rPr>
                <w:rFonts w:ascii="Helvetica Neue" w:cs="Arial Unicode MS" w:hAnsi="Helvetica Neue" w:eastAsia="Arial Unicode MS" w:hint="default"/>
                <w:rtl w:val="0"/>
              </w:rPr>
              <w:t>  </w:t>
            </w:r>
            <w:r>
              <w:rPr>
                <w:rFonts w:ascii="Helvetica Neue" w:cs="Arial Unicode MS" w:hAnsi="Helvetica Neue" w:eastAsia="Arial Unicode MS"/>
                <w:rtl w:val="0"/>
              </w:rPr>
              <w:t>Oxidative hair dye products</w:t>
            </w:r>
          </w:p>
        </w:tc>
        <w:tc>
          <w:tcPr>
            <w:tcW w:type="dxa" w:w="784"/>
            <w:tcBorders>
              <w:top w:val="single" w:color="000000" w:sz="2" w:space="0" w:shadow="0" w:frame="0"/>
              <w:left w:val="single" w:color="000000" w:sz="2" w:space="0" w:shadow="0" w:frame="0"/>
              <w:bottom w:val="single" w:color="000000" w:sz="2" w:space="0" w:shadow="0" w:frame="0"/>
              <w:right w:val="single" w:color="80808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(a)</w:t>
            </w:r>
            <w:r>
              <w:rPr>
                <w:rFonts w:ascii="Helvetica Neue" w:cs="Arial Unicode MS" w:hAnsi="Helvetica Neue" w:eastAsia="Arial Unicode MS" w:hint="default"/>
                <w:rtl w:val="0"/>
              </w:rPr>
              <w:t>  </w:t>
            </w:r>
            <w:r>
              <w:rPr>
                <w:rFonts w:ascii="Helvetica Neue" w:cs="Arial Unicode MS" w:hAnsi="Helvetica Neue" w:eastAsia="Arial Unicode MS"/>
                <w:rtl w:val="0"/>
              </w:rPr>
              <w:t>7</w:t>
            </w:r>
            <w:r>
              <w:rPr>
                <w:rFonts w:ascii="Helvetica Neue" w:cs="Arial Unicode MS" w:hAnsi="Helvetica Neue" w:eastAsia="Arial Unicode MS" w:hint="default"/>
                <w:rtl w:val="0"/>
              </w:rPr>
              <w:t> </w:t>
            </w:r>
            <w:r>
              <w:rPr>
                <w:rFonts w:ascii="Helvetica Neue" w:cs="Arial Unicode MS" w:hAnsi="Helvetica Neue" w:eastAsia="Arial Unicode MS"/>
                <w:rtl w:val="0"/>
              </w:rPr>
              <w:t>%</w:t>
            </w:r>
          </w:p>
        </w:tc>
        <w:tc>
          <w:tcPr>
            <w:tcW w:type="dxa" w:w="1680"/>
            <w:vMerge w:val="restart"/>
            <w:tcBorders>
              <w:top w:val="single" w:color="808080" w:sz="2" w:space="0" w:shadow="0" w:frame="0"/>
              <w:left w:val="single" w:color="808080" w:sz="2" w:space="0" w:shadow="0" w:frame="0"/>
              <w:bottom w:val="single" w:color="000000" w:sz="2" w:space="0" w:shadow="0" w:frame="0"/>
              <w:right w:val="single" w:color="80808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(a) to (e):</w:t>
            </w:r>
          </w:p>
          <w:p>
            <w:pPr>
              <w:pStyle w:val="Body"/>
              <w:bidi w:val="0"/>
            </w:pPr>
            <w:r>
              <w:rPr>
                <w:rFonts w:ascii="Helvetica Neue" w:cs="Arial Unicode MS" w:hAnsi="Helvetica Neue" w:eastAsia="Arial Unicode MS"/>
                <w:rtl w:val="0"/>
              </w:rPr>
              <w:t xml:space="preserve">The level of ethylene glycol impurity in Ethoxydiglycol must be </w:t>
            </w:r>
            <w:r>
              <w:rPr>
                <w:rFonts w:ascii="Helvetica Neue" w:cs="Arial Unicode MS" w:hAnsi="Helvetica Neue" w:eastAsia="Arial Unicode MS" w:hint="default"/>
                <w:rtl w:val="0"/>
              </w:rPr>
              <w:t xml:space="preserve">≤ </w:t>
            </w:r>
            <w:r>
              <w:rPr>
                <w:rFonts w:ascii="Helvetica Neue" w:cs="Arial Unicode MS" w:hAnsi="Helvetica Neue" w:eastAsia="Arial Unicode MS"/>
                <w:rtl w:val="0"/>
              </w:rPr>
              <w:t>0,1</w:t>
            </w:r>
            <w:r>
              <w:rPr>
                <w:rFonts w:ascii="Helvetica Neue" w:cs="Arial Unicode MS" w:hAnsi="Helvetica Neue" w:eastAsia="Arial Unicode MS" w:hint="default"/>
                <w:rtl w:val="0"/>
              </w:rPr>
              <w:t> </w:t>
            </w:r>
            <w:r>
              <w:rPr>
                <w:rFonts w:ascii="Helvetica Neue" w:cs="Arial Unicode MS" w:hAnsi="Helvetica Neue" w:eastAsia="Arial Unicode MS"/>
                <w:rtl w:val="0"/>
              </w:rPr>
              <w:t>%.</w:t>
            </w:r>
          </w:p>
          <w:p>
            <w:pPr>
              <w:pStyle w:val="Body"/>
              <w:bidi w:val="0"/>
            </w:pPr>
            <w:r>
              <w:rPr>
                <w:rFonts w:ascii="Helvetica Neue" w:cs="Arial Unicode MS" w:hAnsi="Helvetica Neue" w:eastAsia="Arial Unicode MS"/>
                <w:rtl w:val="0"/>
              </w:rPr>
              <w:t>Not to be used in eye products and oral products.</w:t>
            </w:r>
          </w:p>
        </w:tc>
        <w:tc>
          <w:tcPr>
            <w:tcW w:type="dxa" w:w="254"/>
            <w:vMerge w:val="restart"/>
            <w:tcBorders>
              <w:top w:val="single" w:color="808080" w:sz="2" w:space="0" w:shadow="0" w:frame="0"/>
              <w:left w:val="single" w:color="808080" w:sz="2" w:space="0" w:shadow="0" w:frame="0"/>
              <w:bottom w:val="single" w:color="000000" w:sz="2" w:space="0" w:shadow="0" w:frame="0"/>
              <w:right w:val="single" w:color="808080" w:sz="2" w:space="0" w:shadow="0" w:frame="0"/>
            </w:tcBorders>
            <w:shd w:val="clear" w:color="auto" w:fill="auto"/>
            <w:tcMar>
              <w:top w:type="dxa" w:w="40"/>
              <w:left w:type="dxa" w:w="40"/>
              <w:bottom w:type="dxa" w:w="40"/>
              <w:right w:type="dxa" w:w="40"/>
            </w:tcMar>
            <w:vAlign w:val="top"/>
          </w:tcPr>
          <w:p/>
        </w:tc>
      </w:tr>
      <w:tr>
        <w:tblPrEx>
          <w:shd w:val="clear" w:color="auto" w:fill="auto"/>
        </w:tblPrEx>
        <w:trPr>
          <w:trHeight w:val="442" w:hRule="atLeast"/>
        </w:trPr>
        <w:tc>
          <w:tcPr>
            <w:tcW w:type="dxa" w:w="52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13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1399"/>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521"/>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657"/>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22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(b)</w:t>
            </w:r>
            <w:r>
              <w:rPr>
                <w:rFonts w:ascii="Helvetica Neue" w:cs="Arial Unicode MS" w:hAnsi="Helvetica Neue" w:eastAsia="Arial Unicode MS" w:hint="default"/>
                <w:rtl w:val="0"/>
              </w:rPr>
              <w:t>  </w:t>
            </w:r>
            <w:r>
              <w:rPr>
                <w:rFonts w:ascii="Helvetica Neue" w:cs="Arial Unicode MS" w:hAnsi="Helvetica Neue" w:eastAsia="Arial Unicode MS"/>
                <w:rtl w:val="0"/>
              </w:rPr>
              <w:t>Non-oxidative hair dye products</w:t>
            </w:r>
          </w:p>
        </w:tc>
        <w:tc>
          <w:tcPr>
            <w:tcW w:type="dxa" w:w="78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(b)</w:t>
            </w:r>
            <w:r>
              <w:rPr>
                <w:rFonts w:ascii="Helvetica Neue" w:cs="Arial Unicode MS" w:hAnsi="Helvetica Neue" w:eastAsia="Arial Unicode MS" w:hint="default"/>
                <w:rtl w:val="0"/>
              </w:rPr>
              <w:t>  </w:t>
            </w:r>
            <w:r>
              <w:rPr>
                <w:rFonts w:ascii="Helvetica Neue" w:cs="Arial Unicode MS" w:hAnsi="Helvetica Neue" w:eastAsia="Arial Unicode MS"/>
                <w:rtl w:val="0"/>
              </w:rPr>
              <w:t>5</w:t>
            </w:r>
            <w:r>
              <w:rPr>
                <w:rFonts w:ascii="Helvetica Neue" w:cs="Arial Unicode MS" w:hAnsi="Helvetica Neue" w:eastAsia="Arial Unicode MS" w:hint="default"/>
                <w:rtl w:val="0"/>
              </w:rPr>
              <w:t> </w:t>
            </w:r>
            <w:r>
              <w:rPr>
                <w:rFonts w:ascii="Helvetica Neue" w:cs="Arial Unicode MS" w:hAnsi="Helvetica Neue" w:eastAsia="Arial Unicode MS"/>
                <w:rtl w:val="0"/>
              </w:rPr>
              <w:t>%</w:t>
            </w:r>
          </w:p>
        </w:tc>
        <w:tc>
          <w:tcPr>
            <w:tcW w:type="dxa" w:w="1680"/>
            <w:vMerge w:val="continue"/>
            <w:tcBorders>
              <w:top w:val="single" w:color="80808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254"/>
            <w:vMerge w:val="continue"/>
            <w:tcBorders>
              <w:top w:val="single" w:color="808080" w:sz="2" w:space="0" w:shadow="0" w:frame="0"/>
              <w:left w:val="single" w:color="000000" w:sz="2" w:space="0" w:shadow="0" w:frame="0"/>
              <w:bottom w:val="single" w:color="000000" w:sz="2" w:space="0" w:shadow="0" w:frame="0"/>
              <w:right w:val="single" w:color="000000" w:sz="2" w:space="0" w:shadow="0" w:frame="0"/>
            </w:tcBorders>
            <w:shd w:val="clear" w:color="auto" w:fill="auto"/>
          </w:tcPr>
          <w:p/>
        </w:tc>
      </w:tr>
      <w:tr>
        <w:tblPrEx>
          <w:shd w:val="clear" w:color="auto" w:fill="auto"/>
        </w:tblPrEx>
        <w:trPr>
          <w:trHeight w:val="662" w:hRule="atLeast"/>
        </w:trPr>
        <w:tc>
          <w:tcPr>
            <w:tcW w:type="dxa" w:w="52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13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1399"/>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521"/>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657"/>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22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(c)</w:t>
            </w:r>
            <w:r>
              <w:rPr>
                <w:rFonts w:ascii="Helvetica Neue" w:cs="Arial Unicode MS" w:hAnsi="Helvetica Neue" w:eastAsia="Arial Unicode MS" w:hint="default"/>
                <w:rtl w:val="0"/>
              </w:rPr>
              <w:t>  </w:t>
            </w:r>
            <w:r>
              <w:rPr>
                <w:rFonts w:ascii="Helvetica Neue" w:cs="Arial Unicode MS" w:hAnsi="Helvetica Neue" w:eastAsia="Arial Unicode MS"/>
                <w:rtl w:val="0"/>
              </w:rPr>
              <w:t>Rinse-off products other than hair dye products</w:t>
            </w:r>
          </w:p>
        </w:tc>
        <w:tc>
          <w:tcPr>
            <w:tcW w:type="dxa" w:w="78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(c)</w:t>
            </w:r>
            <w:r>
              <w:rPr>
                <w:rFonts w:ascii="Helvetica Neue" w:cs="Arial Unicode MS" w:hAnsi="Helvetica Neue" w:eastAsia="Arial Unicode MS" w:hint="default"/>
                <w:rtl w:val="0"/>
              </w:rPr>
              <w:t>  </w:t>
            </w:r>
            <w:r>
              <w:rPr>
                <w:rFonts w:ascii="Helvetica Neue" w:cs="Arial Unicode MS" w:hAnsi="Helvetica Neue" w:eastAsia="Arial Unicode MS"/>
                <w:rtl w:val="0"/>
              </w:rPr>
              <w:t>10</w:t>
            </w:r>
            <w:r>
              <w:rPr>
                <w:rFonts w:ascii="Helvetica Neue" w:cs="Arial Unicode MS" w:hAnsi="Helvetica Neue" w:eastAsia="Arial Unicode MS" w:hint="default"/>
                <w:rtl w:val="0"/>
              </w:rPr>
              <w:t> </w:t>
            </w:r>
            <w:r>
              <w:rPr>
                <w:rFonts w:ascii="Helvetica Neue" w:cs="Arial Unicode MS" w:hAnsi="Helvetica Neue" w:eastAsia="Arial Unicode MS"/>
                <w:rtl w:val="0"/>
              </w:rPr>
              <w:t>%</w:t>
            </w:r>
          </w:p>
        </w:tc>
        <w:tc>
          <w:tcPr>
            <w:tcW w:type="dxa" w:w="1680"/>
            <w:vMerge w:val="continue"/>
            <w:tcBorders>
              <w:top w:val="single" w:color="80808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254"/>
            <w:vMerge w:val="continue"/>
            <w:tcBorders>
              <w:top w:val="single" w:color="808080" w:sz="2" w:space="0" w:shadow="0" w:frame="0"/>
              <w:left w:val="single" w:color="000000" w:sz="2" w:space="0" w:shadow="0" w:frame="0"/>
              <w:bottom w:val="single" w:color="000000" w:sz="2" w:space="0" w:shadow="0" w:frame="0"/>
              <w:right w:val="single" w:color="000000" w:sz="2" w:space="0" w:shadow="0" w:frame="0"/>
            </w:tcBorders>
            <w:shd w:val="clear" w:color="auto" w:fill="auto"/>
          </w:tcPr>
          <w:p/>
        </w:tc>
      </w:tr>
      <w:tr>
        <w:tblPrEx>
          <w:shd w:val="clear" w:color="auto" w:fill="auto"/>
        </w:tblPrEx>
        <w:trPr>
          <w:trHeight w:val="442" w:hRule="atLeast"/>
        </w:trPr>
        <w:tc>
          <w:tcPr>
            <w:tcW w:type="dxa" w:w="52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13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1399"/>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521"/>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657"/>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22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(d)</w:t>
            </w:r>
            <w:r>
              <w:rPr>
                <w:rFonts w:ascii="Helvetica Neue" w:cs="Arial Unicode MS" w:hAnsi="Helvetica Neue" w:eastAsia="Arial Unicode MS" w:hint="default"/>
                <w:rtl w:val="0"/>
              </w:rPr>
              <w:t>  </w:t>
            </w:r>
            <w:r>
              <w:rPr>
                <w:rFonts w:ascii="Helvetica Neue" w:cs="Arial Unicode MS" w:hAnsi="Helvetica Neue" w:eastAsia="Arial Unicode MS"/>
                <w:rtl w:val="0"/>
              </w:rPr>
              <w:t>Other non-spray cosmetic products</w:t>
            </w:r>
          </w:p>
        </w:tc>
        <w:tc>
          <w:tcPr>
            <w:tcW w:type="dxa" w:w="78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(d)</w:t>
            </w:r>
            <w:r>
              <w:rPr>
                <w:rFonts w:ascii="Helvetica Neue" w:cs="Arial Unicode MS" w:hAnsi="Helvetica Neue" w:eastAsia="Arial Unicode MS" w:hint="default"/>
                <w:rtl w:val="0"/>
              </w:rPr>
              <w:t>  </w:t>
            </w:r>
            <w:r>
              <w:rPr>
                <w:rFonts w:ascii="Helvetica Neue" w:cs="Arial Unicode MS" w:hAnsi="Helvetica Neue" w:eastAsia="Arial Unicode MS"/>
                <w:rtl w:val="0"/>
              </w:rPr>
              <w:t>2,6</w:t>
            </w:r>
            <w:r>
              <w:rPr>
                <w:rFonts w:ascii="Helvetica Neue" w:cs="Arial Unicode MS" w:hAnsi="Helvetica Neue" w:eastAsia="Arial Unicode MS" w:hint="default"/>
                <w:rtl w:val="0"/>
              </w:rPr>
              <w:t> </w:t>
            </w:r>
            <w:r>
              <w:rPr>
                <w:rFonts w:ascii="Helvetica Neue" w:cs="Arial Unicode MS" w:hAnsi="Helvetica Neue" w:eastAsia="Arial Unicode MS"/>
                <w:rtl w:val="0"/>
              </w:rPr>
              <w:t>%</w:t>
            </w:r>
          </w:p>
        </w:tc>
        <w:tc>
          <w:tcPr>
            <w:tcW w:type="dxa" w:w="1680"/>
            <w:vMerge w:val="continue"/>
            <w:tcBorders>
              <w:top w:val="single" w:color="80808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254"/>
            <w:vMerge w:val="continue"/>
            <w:tcBorders>
              <w:top w:val="single" w:color="808080" w:sz="2" w:space="0" w:shadow="0" w:frame="0"/>
              <w:left w:val="single" w:color="000000" w:sz="2" w:space="0" w:shadow="0" w:frame="0"/>
              <w:bottom w:val="single" w:color="000000" w:sz="2" w:space="0" w:shadow="0" w:frame="0"/>
              <w:right w:val="single" w:color="000000" w:sz="2" w:space="0" w:shadow="0" w:frame="0"/>
            </w:tcBorders>
            <w:shd w:val="clear" w:color="auto" w:fill="auto"/>
          </w:tcPr>
          <w:p/>
        </w:tc>
      </w:tr>
      <w:tr>
        <w:tblPrEx>
          <w:shd w:val="clear" w:color="auto" w:fill="auto"/>
        </w:tblPrEx>
        <w:trPr>
          <w:trHeight w:val="1102" w:hRule="atLeast"/>
        </w:trPr>
        <w:tc>
          <w:tcPr>
            <w:tcW w:type="dxa" w:w="52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13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1399"/>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521"/>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657"/>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22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(e)</w:t>
            </w:r>
            <w:r>
              <w:rPr>
                <w:rFonts w:ascii="Helvetica Neue" w:cs="Arial Unicode MS" w:hAnsi="Helvetica Neue" w:eastAsia="Arial Unicode MS" w:hint="default"/>
                <w:rtl w:val="0"/>
              </w:rPr>
              <w:t>  </w:t>
            </w:r>
            <w:r>
              <w:rPr>
                <w:rFonts w:ascii="Helvetica Neue" w:cs="Arial Unicode MS" w:hAnsi="Helvetica Neue" w:eastAsia="Arial Unicode MS"/>
                <w:rtl w:val="0"/>
              </w:rPr>
              <w:t>The following spray products: fine fragrances, hair sprays, antiperspirants and deodorants</w:t>
            </w:r>
          </w:p>
        </w:tc>
        <w:tc>
          <w:tcPr>
            <w:tcW w:type="dxa" w:w="78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top"/>
          </w:tcPr>
          <w:p>
            <w:pPr>
              <w:pStyle w:val="Body"/>
              <w:bidi w:val="0"/>
            </w:pPr>
            <w:r>
              <w:rPr>
                <w:rFonts w:ascii="Helvetica Neue" w:cs="Arial Unicode MS" w:hAnsi="Helvetica Neue" w:eastAsia="Arial Unicode MS"/>
                <w:rtl w:val="0"/>
              </w:rPr>
              <w:t>(e)</w:t>
            </w:r>
            <w:r>
              <w:rPr>
                <w:rFonts w:ascii="Helvetica Neue" w:cs="Arial Unicode MS" w:hAnsi="Helvetica Neue" w:eastAsia="Arial Unicode MS" w:hint="default"/>
                <w:rtl w:val="0"/>
              </w:rPr>
              <w:t>  </w:t>
            </w:r>
            <w:r>
              <w:rPr>
                <w:rFonts w:ascii="Helvetica Neue" w:cs="Arial Unicode MS" w:hAnsi="Helvetica Neue" w:eastAsia="Arial Unicode MS"/>
                <w:rtl w:val="0"/>
              </w:rPr>
              <w:t>2,6</w:t>
            </w:r>
            <w:r>
              <w:rPr>
                <w:rFonts w:ascii="Helvetica Neue" w:cs="Arial Unicode MS" w:hAnsi="Helvetica Neue" w:eastAsia="Arial Unicode MS" w:hint="default"/>
                <w:rtl w:val="0"/>
              </w:rPr>
              <w:t> </w:t>
            </w:r>
            <w:r>
              <w:rPr>
                <w:rFonts w:ascii="Helvetica Neue" w:cs="Arial Unicode MS" w:hAnsi="Helvetica Neue" w:eastAsia="Arial Unicode MS"/>
                <w:rtl w:val="0"/>
              </w:rPr>
              <w:t>%</w:t>
            </w:r>
          </w:p>
        </w:tc>
        <w:tc>
          <w:tcPr>
            <w:tcW w:type="dxa" w:w="1680"/>
            <w:vMerge w:val="continue"/>
            <w:tcBorders>
              <w:top w:val="single" w:color="80808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254"/>
            <w:vMerge w:val="continue"/>
            <w:tcBorders>
              <w:top w:val="single" w:color="808080" w:sz="2" w:space="0" w:shadow="0" w:frame="0"/>
              <w:left w:val="single" w:color="000000" w:sz="2" w:space="0" w:shadow="0" w:frame="0"/>
              <w:bottom w:val="single" w:color="000000" w:sz="2" w:space="0" w:shadow="0" w:frame="0"/>
              <w:right w:val="single" w:color="000000" w:sz="2" w:space="0" w:shadow="0" w:frame="0"/>
            </w:tcBorders>
            <w:shd w:val="clear" w:color="auto" w:fill="auto"/>
          </w:tcPr>
          <w:p/>
        </w:tc>
      </w:tr>
      <w:tr>
        <w:tblPrEx>
          <w:shd w:val="clear" w:color="auto" w:fill="auto"/>
        </w:tblPrEx>
        <w:trPr>
          <w:trHeight w:val="320" w:hRule="atLeast"/>
        </w:trPr>
        <w:tc>
          <w:tcPr>
            <w:tcW w:type="dxa" w:w="52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130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1399"/>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521"/>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657"/>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3001"/>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40"/>
              <w:bottom w:type="dxa" w:w="40"/>
              <w:right w:type="dxa" w:w="40"/>
            </w:tcMar>
            <w:vAlign w:val="center"/>
          </w:tcPr>
          <w:p/>
        </w:tc>
        <w:tc>
          <w:tcPr>
            <w:tcW w:type="dxa" w:w="1680"/>
            <w:vMerge w:val="continue"/>
            <w:tcBorders>
              <w:top w:val="single" w:color="80808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254"/>
            <w:vMerge w:val="continue"/>
            <w:tcBorders>
              <w:top w:val="single" w:color="808080" w:sz="2" w:space="0" w:shadow="0" w:frame="0"/>
              <w:left w:val="single" w:color="000000" w:sz="2" w:space="0" w:shadow="0" w:frame="0"/>
              <w:bottom w:val="single" w:color="000000" w:sz="2" w:space="0" w:shadow="0" w:frame="0"/>
              <w:right w:val="single" w:color="000000" w:sz="2" w:space="0" w:shadow="0" w:frame="0"/>
            </w:tcBorders>
            <w:shd w:val="clear" w:color="auto" w:fill="auto"/>
          </w:tcPr>
          <w:p/>
        </w:tc>
      </w:tr>
    </w:tbl>
    <w:p>
      <w:pPr>
        <w:pStyle w:val="Default"/>
        <w:bidi w:val="0"/>
        <w:spacing w:before="0" w:after="80" w:line="364" w:lineRule="atLeast"/>
        <w:ind w:left="0" w:right="0" w:firstLine="0"/>
        <w:jc w:val="both"/>
        <w:rPr>
          <w:rtl w:val="0"/>
        </w:rPr>
      </w:pPr>
      <w:r>
        <w:rPr>
          <w:rFonts w:ascii="Arial Unicode MS" w:cs="Arial Unicode MS" w:hAnsi="Arial Unicode MS" w:eastAsia="Arial Unicode MS"/>
          <w:outline w:val="0"/>
          <w:color w:val="444444"/>
          <w:sz w:val="28"/>
          <w:szCs w:val="28"/>
          <w:rtl w:val="0"/>
          <w14:textFill>
            <w14:solidFill>
              <w14:srgbClr w14:val="444444"/>
            </w14:solidFill>
          </w14:textFill>
        </w:rPr>
      </w:r>
    </w:p>
    <w:sectPr>
      <w:headerReference w:type="default" r:id="rId4"/>
      <w:footerReference w:type="default" r:id="rId5"/>
      <w:pgSz w:w="15840" w:h="12240" w:orient="landscape"/>
      <w:pgMar w:top="1440" w:right="1440" w:bottom="108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ヒラギノ角ゴ ProN W6">
    <w:charset w:val="00"/>
    <w:family w:val="roman"/>
    <w:pitch w:val="default"/>
  </w:font>
  <w:font w:name="ヒラギノ角ゴ ProN W3">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6480"/>
        <w:tab w:val="right" w:pos="12960"/>
        <w:tab w:val="clear" w:pos="9020"/>
      </w:tabs>
      <w:jc w:val="left"/>
    </w:pPr>
    <w:r>
      <w:rPr>
        <w:sz w:val="18"/>
        <w:szCs w:val="18"/>
      </w:rPr>
      <w:tab/>
    </w:r>
    <w:r>
      <w:rPr>
        <w:sz w:val="18"/>
        <w:szCs w:val="18"/>
      </w:rPr>
      <w:fldChar w:fldCharType="begin" w:fldLock="0"/>
    </w:r>
    <w:r>
      <w:rPr>
        <w:sz w:val="18"/>
        <w:szCs w:val="18"/>
      </w:rPr>
      <w:instrText xml:space="preserve"> PAGE </w:instrText>
    </w:r>
    <w:r>
      <w:rPr>
        <w:sz w:val="18"/>
        <w:szCs w:val="18"/>
      </w:rPr>
      <w:fldChar w:fldCharType="separate" w:fldLock="0"/>
    </w:r>
    <w:r>
      <w:rPr>
        <w:sz w:val="18"/>
        <w:szCs w:val="18"/>
      </w:rPr>
    </w:r>
    <w:r>
      <w:rPr>
        <w:sz w:val="18"/>
        <w:szCs w:val="18"/>
      </w:rPr>
      <w:fldChar w:fldCharType="end" w:fldLock="0"/>
    </w:r>
    <w:r>
      <w:rPr>
        <w:sz w:val="18"/>
        <w:szCs w:val="18"/>
        <w:rtl w:val="0"/>
        <w:lang w:val="en-US"/>
      </w:rPr>
      <w:t xml:space="preserve"> of </w:t>
    </w:r>
    <w:r>
      <w:rPr>
        <w:sz w:val="18"/>
        <w:szCs w:val="18"/>
      </w:rPr>
      <w:fldChar w:fldCharType="begin" w:fldLock="0"/>
    </w:r>
    <w:r>
      <w:rPr>
        <w:sz w:val="18"/>
        <w:szCs w:val="18"/>
      </w:rPr>
      <w:instrText xml:space="preserve"> NUMPAGES </w:instrText>
    </w:r>
    <w:r>
      <w:rPr>
        <w:sz w:val="18"/>
        <w:szCs w:val="18"/>
      </w:rPr>
      <w:fldChar w:fldCharType="separate" w:fldLock="0"/>
    </w:r>
    <w:r>
      <w:rPr>
        <w:sz w:val="18"/>
        <w:szCs w:val="18"/>
      </w:rPr>
    </w:r>
    <w:r>
      <w:rPr>
        <w:sz w:val="18"/>
        <w:szCs w:val="18"/>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18"/>
      <w:szCs w:val="18"/>
      <w:u w:val="none"/>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u w:val="single"/>
    </w:rPr>
  </w:style>
  <w:style w:type="character" w:styleId="None">
    <w:name w:val="None"/>
  </w:style>
  <w:style w:type="character" w:styleId="Hyperlink.1">
    <w:name w:val="Hyperlink.1"/>
    <w:basedOn w:val="None"/>
    <w:next w:val="Hyperlink.1"/>
    <w:rPr>
      <w:outline w:val="0"/>
      <w:color w:val="3366cc"/>
      <w14:textFill>
        <w14:solidFill>
          <w14:srgbClr w14:val="3366CC"/>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9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